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B804" w14:textId="77777777" w:rsidR="00EE2559" w:rsidRDefault="00EE2559"/>
    <w:p w14:paraId="4D87B805" w14:textId="77777777" w:rsidR="00DD58AC" w:rsidRDefault="00DD58AC"/>
    <w:p w14:paraId="4D87B806" w14:textId="77777777" w:rsidR="00DD58AC" w:rsidRDefault="00DD58AC"/>
    <w:p w14:paraId="4D87B807" w14:textId="77777777" w:rsidR="00DD58AC" w:rsidRDefault="00DD58AC"/>
    <w:p w14:paraId="4D87B808" w14:textId="77777777" w:rsidR="00DD58AC" w:rsidRDefault="00DD58AC"/>
    <w:p w14:paraId="4D87B809" w14:textId="4AF43B8B" w:rsidR="00DD58AC" w:rsidRDefault="000B4D40" w:rsidP="00DD58A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Plan ochrony zadrzewienia</w:t>
      </w:r>
    </w:p>
    <w:p w14:paraId="4D87B80A" w14:textId="77777777" w:rsidR="00E8782C" w:rsidRDefault="00E8782C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0D" w14:textId="5C18C008" w:rsidR="00E8782C" w:rsidRPr="00113598" w:rsidRDefault="00E8782C" w:rsidP="00113598">
      <w:pPr>
        <w:tabs>
          <w:tab w:val="left" w:pos="2404"/>
        </w:tabs>
        <w:spacing w:before="185"/>
        <w:ind w:left="2397" w:right="2184" w:hanging="2041"/>
        <w:rPr>
          <w:rFonts w:ascii="Times New Roman" w:hAnsi="Times New Roman" w:cs="Times New Roman"/>
          <w:b/>
          <w:sz w:val="24"/>
        </w:rPr>
      </w:pPr>
      <w:r w:rsidRPr="0010025D">
        <w:rPr>
          <w:rFonts w:ascii="Times New Roman" w:hAnsi="Times New Roman" w:cs="Times New Roman"/>
          <w:b/>
          <w:sz w:val="24"/>
        </w:rPr>
        <w:t>Obiekt:</w:t>
      </w:r>
      <w:r w:rsidRPr="0010025D">
        <w:rPr>
          <w:rFonts w:ascii="Times New Roman" w:hAnsi="Times New Roman" w:cs="Times New Roman"/>
          <w:b/>
          <w:sz w:val="24"/>
        </w:rPr>
        <w:tab/>
      </w:r>
      <w:r w:rsidRPr="00CA3F8B">
        <w:rPr>
          <w:rFonts w:ascii="Times New Roman" w:hAnsi="Times New Roman" w:cs="Times New Roman"/>
          <w:b/>
          <w:sz w:val="24"/>
        </w:rPr>
        <w:tab/>
        <w:t>Drzew</w:t>
      </w:r>
      <w:r w:rsidR="00A6017C" w:rsidRPr="00CA3F8B">
        <w:rPr>
          <w:rFonts w:ascii="Times New Roman" w:hAnsi="Times New Roman" w:cs="Times New Roman"/>
          <w:b/>
          <w:sz w:val="24"/>
        </w:rPr>
        <w:t>a</w:t>
      </w:r>
      <w:r w:rsidRPr="00CA3F8B">
        <w:rPr>
          <w:rFonts w:ascii="Times New Roman" w:hAnsi="Times New Roman" w:cs="Times New Roman"/>
          <w:b/>
          <w:sz w:val="24"/>
        </w:rPr>
        <w:t xml:space="preserve"> rosnące na terenie</w:t>
      </w:r>
      <w:r w:rsidR="00286EB0" w:rsidRPr="00CA3F8B">
        <w:rPr>
          <w:rFonts w:ascii="Times New Roman" w:hAnsi="Times New Roman" w:cs="Times New Roman"/>
          <w:b/>
          <w:sz w:val="24"/>
        </w:rPr>
        <w:t xml:space="preserve"> </w:t>
      </w:r>
      <w:r w:rsidR="00CA3F8B" w:rsidRPr="00CA3F8B">
        <w:rPr>
          <w:rFonts w:ascii="Times New Roman" w:hAnsi="Times New Roman" w:cs="Times New Roman"/>
          <w:b/>
          <w:sz w:val="24"/>
        </w:rPr>
        <w:t xml:space="preserve">rozbudowy </w:t>
      </w:r>
      <w:r w:rsidR="00CA3F8B">
        <w:rPr>
          <w:rFonts w:ascii="Times New Roman" w:hAnsi="Times New Roman" w:cs="Times New Roman"/>
          <w:b/>
          <w:sz w:val="24"/>
        </w:rPr>
        <w:t>C</w:t>
      </w:r>
      <w:r w:rsidR="00CA3F8B" w:rsidRPr="00CA3F8B">
        <w:rPr>
          <w:rFonts w:ascii="Times New Roman" w:hAnsi="Times New Roman" w:cs="Times New Roman"/>
          <w:b/>
          <w:sz w:val="24"/>
        </w:rPr>
        <w:t>entrum Medycznego im. Bitwy Warszawskiej 1920 r. na  dz. ew. nr 67 i 73 obręb 05-04  przy ul. Konstytucji 3 Maja w Radzyminie</w:t>
      </w:r>
    </w:p>
    <w:p w14:paraId="4D87B80E" w14:textId="77777777" w:rsidR="00E8782C" w:rsidRPr="0010025D" w:rsidRDefault="00E8782C" w:rsidP="00E8782C">
      <w:pPr>
        <w:pStyle w:val="Tekstpodstawowy"/>
        <w:rPr>
          <w:b/>
          <w:sz w:val="26"/>
        </w:rPr>
      </w:pPr>
    </w:p>
    <w:p w14:paraId="4D87B80F" w14:textId="77777777" w:rsidR="00E8782C" w:rsidRPr="0010025D" w:rsidRDefault="00E8782C" w:rsidP="00E8782C">
      <w:pPr>
        <w:pStyle w:val="Tekstpodstawowy"/>
        <w:spacing w:before="10"/>
        <w:rPr>
          <w:b/>
          <w:sz w:val="29"/>
        </w:rPr>
      </w:pPr>
    </w:p>
    <w:p w14:paraId="4D87B810" w14:textId="6DDD940D" w:rsidR="00E8782C" w:rsidRPr="0010025D" w:rsidRDefault="00E8782C" w:rsidP="0010025D">
      <w:pPr>
        <w:tabs>
          <w:tab w:val="left" w:pos="2497"/>
        </w:tabs>
        <w:ind w:left="2397" w:hanging="2041"/>
        <w:rPr>
          <w:rFonts w:ascii="Times New Roman" w:hAnsi="Times New Roman" w:cs="Times New Roman"/>
          <w:b/>
          <w:sz w:val="24"/>
        </w:rPr>
      </w:pPr>
      <w:r w:rsidRPr="0010025D">
        <w:rPr>
          <w:rFonts w:ascii="Times New Roman" w:hAnsi="Times New Roman" w:cs="Times New Roman"/>
          <w:b/>
          <w:sz w:val="24"/>
        </w:rPr>
        <w:t>Zleceniodawca:</w:t>
      </w:r>
      <w:r w:rsidR="0010025D">
        <w:rPr>
          <w:rFonts w:ascii="Times New Roman" w:hAnsi="Times New Roman" w:cs="Times New Roman"/>
          <w:b/>
          <w:sz w:val="24"/>
        </w:rPr>
        <w:t xml:space="preserve">    </w:t>
      </w:r>
      <w:r w:rsidR="00ED4F5C">
        <w:rPr>
          <w:rFonts w:ascii="Times New Roman" w:hAnsi="Times New Roman" w:cs="Times New Roman"/>
          <w:b/>
          <w:sz w:val="24"/>
        </w:rPr>
        <w:t xml:space="preserve">   </w:t>
      </w:r>
      <w:r w:rsidR="00601A5A">
        <w:rPr>
          <w:rFonts w:ascii="Times New Roman" w:hAnsi="Times New Roman" w:cs="Times New Roman"/>
          <w:b/>
          <w:sz w:val="24"/>
        </w:rPr>
        <w:t>Centrum Medyczne im. Bitwy Warszawskiej 1920 r. w Radzyminie Samodzielny Publiczny Zespół Zakładów Opieki Zdrowotnej ul. Konstytucji 3 Maja 17, 05-250 Radzymin</w:t>
      </w:r>
    </w:p>
    <w:p w14:paraId="4D87B811" w14:textId="77777777" w:rsidR="00E8782C" w:rsidRPr="0010025D" w:rsidRDefault="00E8782C" w:rsidP="00E8782C">
      <w:pPr>
        <w:pStyle w:val="Tekstpodstawowy"/>
        <w:rPr>
          <w:b/>
          <w:sz w:val="26"/>
        </w:rPr>
      </w:pPr>
    </w:p>
    <w:p w14:paraId="4D87B813" w14:textId="77777777" w:rsidR="00E8782C" w:rsidRPr="0010025D" w:rsidRDefault="00E8782C" w:rsidP="00E8782C">
      <w:pPr>
        <w:pStyle w:val="Tekstpodstawowy"/>
        <w:rPr>
          <w:b/>
          <w:sz w:val="26"/>
        </w:rPr>
      </w:pPr>
    </w:p>
    <w:p w14:paraId="4D87B814" w14:textId="77777777" w:rsidR="00E8782C" w:rsidRPr="0010025D" w:rsidRDefault="00E8782C" w:rsidP="00E8782C">
      <w:pPr>
        <w:pStyle w:val="Tekstpodstawowy"/>
        <w:spacing w:before="1"/>
        <w:rPr>
          <w:b/>
          <w:sz w:val="34"/>
        </w:rPr>
      </w:pPr>
    </w:p>
    <w:p w14:paraId="4D87B815" w14:textId="77777777" w:rsidR="00E8782C" w:rsidRPr="0010025D" w:rsidRDefault="00E8782C" w:rsidP="00E8782C">
      <w:pPr>
        <w:tabs>
          <w:tab w:val="left" w:pos="2303"/>
        </w:tabs>
        <w:ind w:left="356"/>
        <w:rPr>
          <w:rFonts w:ascii="Times New Roman" w:hAnsi="Times New Roman" w:cs="Times New Roman"/>
          <w:b/>
          <w:sz w:val="24"/>
        </w:rPr>
      </w:pPr>
      <w:r w:rsidRPr="0010025D">
        <w:rPr>
          <w:rFonts w:ascii="Times New Roman" w:hAnsi="Times New Roman" w:cs="Times New Roman"/>
          <w:b/>
          <w:sz w:val="24"/>
        </w:rPr>
        <w:t>Wykonawca:</w:t>
      </w:r>
      <w:r w:rsidRPr="0010025D">
        <w:rPr>
          <w:rFonts w:ascii="Times New Roman" w:hAnsi="Times New Roman" w:cs="Times New Roman"/>
          <w:b/>
          <w:sz w:val="24"/>
        </w:rPr>
        <w:tab/>
        <w:t>Wujek Mrówka Kamil Wiśniewski</w:t>
      </w:r>
    </w:p>
    <w:p w14:paraId="4D87B816" w14:textId="77777777" w:rsidR="00E8782C" w:rsidRPr="0010025D" w:rsidRDefault="00E8782C" w:rsidP="00E8782C">
      <w:pPr>
        <w:tabs>
          <w:tab w:val="left" w:pos="2303"/>
        </w:tabs>
        <w:ind w:left="356"/>
        <w:rPr>
          <w:rFonts w:ascii="Times New Roman" w:hAnsi="Times New Roman" w:cs="Times New Roman"/>
          <w:b/>
          <w:sz w:val="24"/>
        </w:rPr>
      </w:pPr>
      <w:r w:rsidRPr="0010025D">
        <w:rPr>
          <w:rFonts w:ascii="Times New Roman" w:hAnsi="Times New Roman" w:cs="Times New Roman"/>
          <w:b/>
          <w:sz w:val="24"/>
        </w:rPr>
        <w:tab/>
        <w:t xml:space="preserve">ul. Mieszka I 51A/1, 05-230 Kobyłka </w:t>
      </w:r>
    </w:p>
    <w:p w14:paraId="4D87B817" w14:textId="77777777" w:rsidR="00E8782C" w:rsidRPr="0010025D" w:rsidRDefault="00E8782C" w:rsidP="00E8782C">
      <w:pPr>
        <w:pStyle w:val="Tekstpodstawowy"/>
        <w:rPr>
          <w:b/>
          <w:sz w:val="26"/>
        </w:rPr>
      </w:pPr>
    </w:p>
    <w:p w14:paraId="4D87B818" w14:textId="77777777" w:rsidR="00E8782C" w:rsidRPr="0010025D" w:rsidRDefault="00E8782C" w:rsidP="00E8782C">
      <w:pPr>
        <w:pStyle w:val="Tekstpodstawowy"/>
        <w:rPr>
          <w:b/>
          <w:sz w:val="26"/>
        </w:rPr>
      </w:pPr>
    </w:p>
    <w:p w14:paraId="4D87B819" w14:textId="77777777" w:rsidR="00E8782C" w:rsidRPr="0010025D" w:rsidRDefault="00E8782C" w:rsidP="00E8782C">
      <w:pPr>
        <w:spacing w:before="230"/>
        <w:ind w:left="5217"/>
        <w:rPr>
          <w:rFonts w:ascii="Times New Roman" w:hAnsi="Times New Roman" w:cs="Times New Roman"/>
          <w:b/>
          <w:sz w:val="24"/>
        </w:rPr>
      </w:pPr>
      <w:r w:rsidRPr="0010025D">
        <w:rPr>
          <w:rFonts w:ascii="Times New Roman" w:hAnsi="Times New Roman" w:cs="Times New Roman"/>
          <w:b/>
          <w:sz w:val="24"/>
        </w:rPr>
        <w:t>Autor opracowania:</w:t>
      </w:r>
    </w:p>
    <w:p w14:paraId="4D87B81A" w14:textId="77777777" w:rsidR="00E8782C" w:rsidRPr="0010025D" w:rsidRDefault="00E8782C" w:rsidP="00E8782C">
      <w:pPr>
        <w:spacing w:before="137"/>
        <w:ind w:left="5217"/>
        <w:rPr>
          <w:rFonts w:ascii="Times New Roman" w:hAnsi="Times New Roman" w:cs="Times New Roman"/>
          <w:b/>
          <w:i/>
          <w:sz w:val="24"/>
        </w:rPr>
      </w:pPr>
    </w:p>
    <w:p w14:paraId="4D87B81B" w14:textId="77777777" w:rsidR="00E8782C" w:rsidRDefault="00E8782C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1C" w14:textId="77777777" w:rsidR="000F48D9" w:rsidRDefault="000F48D9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1D" w14:textId="77777777" w:rsidR="000F48D9" w:rsidRDefault="000F48D9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1E" w14:textId="77777777" w:rsidR="000F48D9" w:rsidRDefault="000F48D9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1F" w14:textId="77777777" w:rsidR="008869F5" w:rsidRDefault="008869F5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5E4926E" w14:textId="3C8BCB19" w:rsidR="004E7C29" w:rsidRDefault="004E7C29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9FB4FE7" w14:textId="77777777" w:rsidR="00113598" w:rsidRDefault="00113598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25" w14:textId="77777777" w:rsidR="008869F5" w:rsidRDefault="008869F5" w:rsidP="008869F5">
      <w:pPr>
        <w:pStyle w:val="Akapitzlist"/>
        <w:numPr>
          <w:ilvl w:val="0"/>
          <w:numId w:val="1"/>
        </w:numPr>
        <w:tabs>
          <w:tab w:val="left" w:pos="887"/>
        </w:tabs>
        <w:ind w:hanging="349"/>
      </w:pPr>
      <w:r>
        <w:rPr>
          <w:b/>
          <w:sz w:val="24"/>
        </w:rPr>
        <w:t>Podstawa opracowania –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Zlecenie</w:t>
      </w:r>
    </w:p>
    <w:p w14:paraId="4D87B826" w14:textId="77777777" w:rsidR="008869F5" w:rsidRDefault="008869F5" w:rsidP="008869F5">
      <w:pPr>
        <w:pStyle w:val="Tekstpodstawowy"/>
        <w:spacing w:before="9"/>
        <w:rPr>
          <w:sz w:val="28"/>
        </w:rPr>
      </w:pPr>
    </w:p>
    <w:p w14:paraId="7C86984E" w14:textId="5E3FC34F" w:rsidR="00847DCE" w:rsidRDefault="008869F5" w:rsidP="008869F5">
      <w:pPr>
        <w:pStyle w:val="Akapitzlist"/>
        <w:numPr>
          <w:ilvl w:val="0"/>
          <w:numId w:val="1"/>
        </w:numPr>
        <w:tabs>
          <w:tab w:val="left" w:pos="887"/>
          <w:tab w:val="left" w:pos="3457"/>
        </w:tabs>
        <w:spacing w:line="276" w:lineRule="auto"/>
        <w:ind w:left="898" w:right="385" w:hanging="360"/>
        <w:rPr>
          <w:sz w:val="24"/>
        </w:rPr>
      </w:pPr>
      <w:r>
        <w:rPr>
          <w:b/>
          <w:sz w:val="24"/>
        </w:rPr>
        <w:t>Zakres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opracowania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 xml:space="preserve">wykonanie </w:t>
      </w:r>
      <w:r w:rsidR="000B4D40">
        <w:rPr>
          <w:sz w:val="24"/>
        </w:rPr>
        <w:t xml:space="preserve">planu ochrony </w:t>
      </w:r>
      <w:r>
        <w:rPr>
          <w:sz w:val="24"/>
        </w:rPr>
        <w:t>z</w:t>
      </w:r>
      <w:r w:rsidR="000B4D40">
        <w:rPr>
          <w:sz w:val="24"/>
        </w:rPr>
        <w:t>adrzewienia</w:t>
      </w:r>
      <w:r>
        <w:rPr>
          <w:sz w:val="24"/>
        </w:rPr>
        <w:t xml:space="preserve"> dla drzew</w:t>
      </w:r>
      <w:r w:rsidR="00847DCE">
        <w:rPr>
          <w:sz w:val="24"/>
        </w:rPr>
        <w:t xml:space="preserve"> </w:t>
      </w:r>
      <w:r w:rsidRPr="008869F5">
        <w:rPr>
          <w:sz w:val="24"/>
        </w:rPr>
        <w:t>rosną</w:t>
      </w:r>
      <w:r w:rsidR="004E7C29">
        <w:rPr>
          <w:sz w:val="24"/>
        </w:rPr>
        <w:t>c</w:t>
      </w:r>
      <w:r w:rsidR="00A6017C">
        <w:rPr>
          <w:sz w:val="24"/>
        </w:rPr>
        <w:t xml:space="preserve">ych </w:t>
      </w:r>
      <w:r w:rsidRPr="008869F5">
        <w:rPr>
          <w:sz w:val="24"/>
        </w:rPr>
        <w:t xml:space="preserve">na terenie </w:t>
      </w:r>
      <w:r w:rsidR="00601A5A">
        <w:rPr>
          <w:sz w:val="24"/>
        </w:rPr>
        <w:t xml:space="preserve">rozbudowy </w:t>
      </w:r>
      <w:r w:rsidR="00601A5A" w:rsidRPr="003C049E">
        <w:rPr>
          <w:bCs/>
          <w:sz w:val="24"/>
        </w:rPr>
        <w:t>Centrum Medyczn</w:t>
      </w:r>
      <w:r w:rsidR="003C049E" w:rsidRPr="003C049E">
        <w:rPr>
          <w:bCs/>
          <w:sz w:val="24"/>
        </w:rPr>
        <w:t>ego</w:t>
      </w:r>
      <w:r w:rsidR="00601A5A" w:rsidRPr="003C049E">
        <w:rPr>
          <w:bCs/>
          <w:sz w:val="24"/>
        </w:rPr>
        <w:t xml:space="preserve"> im. Bitwy Warszawskiej 1920 r.</w:t>
      </w:r>
      <w:r w:rsidR="00601A5A">
        <w:rPr>
          <w:b/>
          <w:sz w:val="24"/>
        </w:rPr>
        <w:t xml:space="preserve"> </w:t>
      </w:r>
      <w:r w:rsidR="003C049E" w:rsidRPr="003C049E">
        <w:rPr>
          <w:bCs/>
          <w:sz w:val="24"/>
        </w:rPr>
        <w:t>na</w:t>
      </w:r>
      <w:r w:rsidR="003C049E">
        <w:rPr>
          <w:b/>
          <w:sz w:val="24"/>
        </w:rPr>
        <w:t xml:space="preserve">  </w:t>
      </w:r>
      <w:r w:rsidRPr="008869F5">
        <w:rPr>
          <w:sz w:val="24"/>
        </w:rPr>
        <w:t xml:space="preserve">dz. ew. nr </w:t>
      </w:r>
      <w:r w:rsidR="00D9636A">
        <w:rPr>
          <w:sz w:val="24"/>
        </w:rPr>
        <w:t>67 i 73 o</w:t>
      </w:r>
      <w:r w:rsidR="004E7C29">
        <w:rPr>
          <w:sz w:val="24"/>
        </w:rPr>
        <w:t xml:space="preserve">bręb </w:t>
      </w:r>
      <w:r w:rsidR="00D9636A">
        <w:rPr>
          <w:sz w:val="24"/>
        </w:rPr>
        <w:t xml:space="preserve">05-04 </w:t>
      </w:r>
      <w:r w:rsidR="004E7C29">
        <w:rPr>
          <w:sz w:val="24"/>
        </w:rPr>
        <w:t xml:space="preserve"> przy ul</w:t>
      </w:r>
      <w:r w:rsidR="00D9636A">
        <w:rPr>
          <w:sz w:val="24"/>
        </w:rPr>
        <w:t>. Konstytucji 3 Maja w Radzyminie</w:t>
      </w:r>
      <w:r w:rsidR="00CA3F8B">
        <w:rPr>
          <w:sz w:val="24"/>
        </w:rPr>
        <w:t>.</w:t>
      </w:r>
    </w:p>
    <w:p w14:paraId="4D87B828" w14:textId="77777777" w:rsidR="008869F5" w:rsidRDefault="008869F5" w:rsidP="008869F5">
      <w:pPr>
        <w:pStyle w:val="Tekstpodstawowy"/>
        <w:spacing w:before="1"/>
      </w:pPr>
    </w:p>
    <w:p w14:paraId="4D87B829" w14:textId="226BFBD6" w:rsidR="008869F5" w:rsidRDefault="008869F5" w:rsidP="008869F5">
      <w:pPr>
        <w:pStyle w:val="Akapitzlist"/>
        <w:numPr>
          <w:ilvl w:val="0"/>
          <w:numId w:val="1"/>
        </w:numPr>
        <w:tabs>
          <w:tab w:val="left" w:pos="887"/>
        </w:tabs>
        <w:spacing w:line="276" w:lineRule="auto"/>
        <w:ind w:left="898" w:right="388" w:hanging="360"/>
        <w:rPr>
          <w:sz w:val="24"/>
        </w:rPr>
      </w:pPr>
      <w:r>
        <w:rPr>
          <w:b/>
          <w:sz w:val="24"/>
        </w:rPr>
        <w:t xml:space="preserve">Cel opracowania </w:t>
      </w:r>
      <w:r>
        <w:rPr>
          <w:sz w:val="24"/>
        </w:rPr>
        <w:t xml:space="preserve">– </w:t>
      </w:r>
      <w:r w:rsidR="000B4D40">
        <w:rPr>
          <w:sz w:val="24"/>
        </w:rPr>
        <w:t xml:space="preserve">Wskazanie stref ochronnych drzew przeznaczonych do zachowania oraz opisanie zaleceń dla ww. drzew na czas wykonywania robót budowalnych. </w:t>
      </w:r>
    </w:p>
    <w:p w14:paraId="4D87B82A" w14:textId="77777777" w:rsidR="008869F5" w:rsidRDefault="008869F5" w:rsidP="008869F5">
      <w:pPr>
        <w:pStyle w:val="Tekstpodstawowy"/>
        <w:spacing w:before="10"/>
        <w:rPr>
          <w:sz w:val="23"/>
        </w:rPr>
      </w:pPr>
    </w:p>
    <w:p w14:paraId="4D87B82B" w14:textId="1108F236" w:rsidR="008869F5" w:rsidRDefault="008869F5" w:rsidP="008869F5">
      <w:pPr>
        <w:pStyle w:val="Nagwek3"/>
        <w:numPr>
          <w:ilvl w:val="0"/>
          <w:numId w:val="1"/>
        </w:numPr>
        <w:tabs>
          <w:tab w:val="left" w:pos="887"/>
        </w:tabs>
        <w:spacing w:before="1"/>
        <w:ind w:hanging="349"/>
      </w:pPr>
      <w:r>
        <w:t>Zawartość</w:t>
      </w:r>
      <w:r>
        <w:rPr>
          <w:spacing w:val="-2"/>
        </w:rPr>
        <w:t xml:space="preserve"> </w:t>
      </w:r>
      <w:r w:rsidR="000B4D40">
        <w:t>opracowania</w:t>
      </w:r>
      <w:r w:rsidR="004E6568">
        <w:t>:</w:t>
      </w:r>
    </w:p>
    <w:p w14:paraId="4D87B82C" w14:textId="77777777" w:rsidR="008869F5" w:rsidRDefault="008869F5" w:rsidP="008869F5">
      <w:pPr>
        <w:pStyle w:val="Tekstpodstawowy"/>
        <w:spacing w:before="6"/>
        <w:rPr>
          <w:b/>
          <w:sz w:val="27"/>
        </w:rPr>
      </w:pPr>
    </w:p>
    <w:p w14:paraId="1ECB01EE" w14:textId="4CDF18DD" w:rsidR="00D9636A" w:rsidRDefault="00D9636A" w:rsidP="008869F5">
      <w:pPr>
        <w:pStyle w:val="Akapitzlist"/>
        <w:numPr>
          <w:ilvl w:val="1"/>
          <w:numId w:val="1"/>
        </w:numPr>
        <w:tabs>
          <w:tab w:val="left" w:pos="1595"/>
        </w:tabs>
        <w:spacing w:before="44"/>
        <w:ind w:hanging="349"/>
        <w:rPr>
          <w:sz w:val="24"/>
        </w:rPr>
      </w:pPr>
      <w:r>
        <w:rPr>
          <w:sz w:val="24"/>
        </w:rPr>
        <w:t xml:space="preserve">Inwentaryzacja drzew </w:t>
      </w:r>
    </w:p>
    <w:p w14:paraId="4D87B82E" w14:textId="6A7FEC5C" w:rsidR="008869F5" w:rsidRDefault="000B4D40" w:rsidP="008869F5">
      <w:pPr>
        <w:pStyle w:val="Akapitzlist"/>
        <w:numPr>
          <w:ilvl w:val="1"/>
          <w:numId w:val="1"/>
        </w:numPr>
        <w:tabs>
          <w:tab w:val="left" w:pos="1595"/>
        </w:tabs>
        <w:spacing w:before="41"/>
        <w:ind w:hanging="349"/>
        <w:rPr>
          <w:sz w:val="24"/>
        </w:rPr>
      </w:pPr>
      <w:r>
        <w:rPr>
          <w:sz w:val="24"/>
        </w:rPr>
        <w:t>Zalecenia dla drzew do zachowania</w:t>
      </w:r>
      <w:r w:rsidR="008869F5">
        <w:rPr>
          <w:sz w:val="24"/>
        </w:rPr>
        <w:t>:</w:t>
      </w:r>
    </w:p>
    <w:p w14:paraId="0FAD3075" w14:textId="77777777" w:rsidR="00D9636A" w:rsidRDefault="00D9636A" w:rsidP="00D9636A">
      <w:pPr>
        <w:pStyle w:val="Akapitzlist"/>
        <w:numPr>
          <w:ilvl w:val="1"/>
          <w:numId w:val="1"/>
        </w:numPr>
        <w:tabs>
          <w:tab w:val="left" w:pos="1595"/>
        </w:tabs>
        <w:spacing w:before="44"/>
        <w:ind w:hanging="349"/>
        <w:rPr>
          <w:sz w:val="24"/>
        </w:rPr>
      </w:pPr>
      <w:r>
        <w:rPr>
          <w:sz w:val="24"/>
        </w:rPr>
        <w:t>Lokalizacja drzew wraz z wyznaczonymi strefami ochrony drzew</w:t>
      </w:r>
    </w:p>
    <w:p w14:paraId="489B7A3C" w14:textId="77777777" w:rsidR="00D9636A" w:rsidRDefault="00D9636A" w:rsidP="00D9636A">
      <w:pPr>
        <w:pStyle w:val="Akapitzlist"/>
        <w:tabs>
          <w:tab w:val="left" w:pos="1595"/>
        </w:tabs>
        <w:spacing w:before="41"/>
        <w:ind w:left="1594" w:firstLine="0"/>
        <w:rPr>
          <w:sz w:val="24"/>
        </w:rPr>
      </w:pPr>
    </w:p>
    <w:p w14:paraId="4D87B831" w14:textId="77777777" w:rsidR="008869F5" w:rsidRDefault="008869F5" w:rsidP="008869F5">
      <w:pPr>
        <w:pStyle w:val="Tekstpodstawowy"/>
        <w:spacing w:before="1"/>
        <w:rPr>
          <w:sz w:val="31"/>
        </w:rPr>
      </w:pPr>
    </w:p>
    <w:p w14:paraId="4D87B834" w14:textId="77777777" w:rsidR="00E30DEA" w:rsidRDefault="00E30DEA" w:rsidP="008869F5">
      <w:pPr>
        <w:pStyle w:val="Tekstpodstawowy"/>
        <w:spacing w:before="1"/>
        <w:rPr>
          <w:sz w:val="31"/>
        </w:rPr>
      </w:pPr>
    </w:p>
    <w:p w14:paraId="4D87B835" w14:textId="77777777" w:rsidR="000F48D9" w:rsidRDefault="000F48D9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36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37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38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39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3A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89" w14:textId="77777777" w:rsidR="00E30DEA" w:rsidRDefault="00E30DEA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8A" w14:textId="420E27EE" w:rsidR="00BA70DE" w:rsidRDefault="00BA70DE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41EBA64" w14:textId="19E15B82" w:rsidR="008B715B" w:rsidRDefault="008B715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305EA2D" w14:textId="21592110" w:rsidR="008B715B" w:rsidRDefault="008B715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356146A" w14:textId="7C2BE0A5" w:rsidR="000B4D40" w:rsidRDefault="00430A18" w:rsidP="00DD58A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Inwentaryzacja drzew:</w:t>
      </w:r>
    </w:p>
    <w:p w14:paraId="413657C9" w14:textId="1C782AF4" w:rsidR="000B4D40" w:rsidRDefault="000B4D40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340"/>
        <w:gridCol w:w="1708"/>
        <w:gridCol w:w="1011"/>
        <w:gridCol w:w="995"/>
        <w:gridCol w:w="3191"/>
      </w:tblGrid>
      <w:tr w:rsidR="00430A18" w:rsidRPr="00430A18" w14:paraId="3F117140" w14:textId="77777777" w:rsidTr="00430A18">
        <w:trPr>
          <w:trHeight w:val="1272"/>
          <w:tblHeader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C8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01D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gatunek drzewa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89E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obwód/obwody drzewa na wysokości 130cm od ziemi [cm]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6F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szerokość korony drzewa [m]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D7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wysokość drzewa [m]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BA7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zalecenia</w:t>
            </w:r>
          </w:p>
        </w:tc>
      </w:tr>
      <w:tr w:rsidR="00430A18" w:rsidRPr="00430A18" w14:paraId="501AB7A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6E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E5B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03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E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576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103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3C4FAA1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E81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A31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60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1CE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BD9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A8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59DC70E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8F9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80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wierzba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90E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1BE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3E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E12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410786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4E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86B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wierzba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CBD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5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8E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E3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253317C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3B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30F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836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B4F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A0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45E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1907A34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8F2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641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lilak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05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5AA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E9B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1A4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584C6A3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CF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CE7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jesion wyniosły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3B2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DAF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745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401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1309F8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E0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C5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dąb czerwony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97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1B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C7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57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F1BEB2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E90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E72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1BD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865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31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BF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7E47C61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353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D31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6EF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41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BC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9A8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073A3F6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93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67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333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A4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E5F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6D1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5E6CF9A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652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6F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F9B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17;14;13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72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87B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A40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1EA319C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97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C2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78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FEA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43C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E23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drzewo poza obszarem inwestycji</w:t>
            </w:r>
          </w:p>
        </w:tc>
      </w:tr>
      <w:tr w:rsidR="00430A18" w:rsidRPr="00430A18" w14:paraId="1213D65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92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8E6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B6C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7E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34B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FA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CAA56A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FBA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224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195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221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372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C39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582963E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A2C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68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klon pospolity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917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255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8E9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2CD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00C155B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94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9FF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jesion wyniosły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B54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2F0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93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E6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4656650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F65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812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E1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48;47;47;36;21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EC8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ED7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949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bezpośrednia </w:t>
            </w: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kloizja</w:t>
            </w:r>
            <w:proofErr w:type="spellEnd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drzewa z inwestycją brak możliwości wyznaczenia strefy ochrony drzewa</w:t>
            </w:r>
          </w:p>
        </w:tc>
      </w:tr>
      <w:tr w:rsidR="00430A18" w:rsidRPr="00430A18" w14:paraId="3F0C878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C23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D8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56F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E8E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330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FA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6AD0F5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2D9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097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sosna pospolita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87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2B2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5F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CC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533E69D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17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184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28D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CFA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87C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451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52C486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E2F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8AA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0FD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 pni od 8 do 12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AFE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1F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9C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CD326D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AEB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926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678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 pni od 8 do 12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B3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59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CDF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9222B9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09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7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F02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 pni od 8 do 12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7FB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E21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C9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FC23E1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DC3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C39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EF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DA3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B4D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50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1A12F1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E99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97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F2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AAB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2E8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B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5D62AB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B7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79F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1FE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774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8A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B9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2804DB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D5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D80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59C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956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C0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BC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C7E612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24D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26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667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6BD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396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E88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0DB4D7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F46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E82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57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6F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201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5A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D01B62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C9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130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A0A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0D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9C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4A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0C2510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7EC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BA9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F6F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3FD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FA5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B04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1ECF242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A30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18C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8C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26;25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591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BD4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BC5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554405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D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81E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EA3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 pni od 8 do 23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E0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22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F3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A7D283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3FA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938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76A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4DE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1B5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CD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4DCCA5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5D3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C6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dąb szypułkowy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BE5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6B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0BF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D5E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3DE921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74F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8C5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A03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A0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4AC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180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5E563A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566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075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wiśnia ptasia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FD6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66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A5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36C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9CD672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FFE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E84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wiśnia ptasia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136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635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8D7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442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918DA1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043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584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wiąz górski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480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47;36;33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2E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00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D1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7366C6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B54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D6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wiąz górski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91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36;34;32;31;26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079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CBB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99A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EE5787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43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B7A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grab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634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94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5F3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1E9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306532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BB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665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jałowiec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043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3A0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D6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8E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92D1BD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946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0FF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E9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20;20;16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93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552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F8D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5FEBCB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D93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3CD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grab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D5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46;32;18;14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FD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1BB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11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6DF1DB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2B3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D7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CF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28;22;13;13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103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25E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03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B6EB84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05F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D02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68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27;26;20;20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BC2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9A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767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4C4025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98C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3F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06B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25;20;15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B8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300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F7E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4E545F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21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4B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B0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26;25;25;12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0EC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BCB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B38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9D6450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3C5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BC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9D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25;22;9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A21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67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47B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83E1A5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D55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7D3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52F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29;28;20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99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96A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139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845EB9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7C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DE3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27B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25;24;23;20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9C3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185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8F1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7DDF45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432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772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E54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25;22;22;20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24B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82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27C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DD45D0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EC7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7D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A9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22;21;18;18;16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D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D9A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E0C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FD606A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BA5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E7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63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33;20;20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5AD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D55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CE9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0A11F1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8E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A6C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16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21;21;21;8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7C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76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52E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141CF2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C31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493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8B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35;34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341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73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5C7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0B290A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763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14C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75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32;28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6D9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7C7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F09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F5DD7C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13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6F1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1F8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32;24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EF3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9F7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8E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4DCE71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B5C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0CC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0F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32;28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CB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8D5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DC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0851B2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D9B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12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F9F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43;28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E7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3BE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A65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7723F9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40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AA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4B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28;24;23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EC8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ECE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75A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2AC4CE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647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B57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C74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28;28;22;14;8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1D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4DB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27F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B89F94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24C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4DC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2F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35;20;20;18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4C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76D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0B5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BE7458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FFD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A5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7A5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33;23;16;15;12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77C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CF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C4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90457D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ED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FB8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F0D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50;39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5C4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5EF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330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C55695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F94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ADC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7F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40;33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EAF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234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1A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14FA52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3B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D68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AF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43;23;18;17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0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59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857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C7891D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C11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332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82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32;24;20;20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2F1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25D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65D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1E5689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C4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588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E58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32;10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C99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F75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0CB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4B7AD5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990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097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3B1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20;17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078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34F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8B5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2BE1BD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D9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40A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FDB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20;16;14;8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28F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FF8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79F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F3CE1C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182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D02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49E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25;16;8;8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10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AD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7FD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FE0CBD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6F3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0A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7F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28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F26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4F9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33E55A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C03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B03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grab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EF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7EF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962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3A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AD0F24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E4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5F7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wiśnia ptasia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93D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BF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6DC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039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A3C111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64A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88B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sosna pospolita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F9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49B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511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D3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7D3085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7E2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FC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surmia </w:t>
            </w: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bignoniowa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EBE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56F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E4E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201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93D67E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216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6B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sosna pospolita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E9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68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648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02D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A32D21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613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3D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wiąz górski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08A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49;44;39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0F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93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84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AD08DD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9B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1EF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20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19;17;15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03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94C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73A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7AAC6F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BE0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0F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buk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66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F9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130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7F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78188F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F50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30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2E6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 pni od 8 do 14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543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DFE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D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94F75D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9A3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F19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5EF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AC9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800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A9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622488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DBE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BB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buk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13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CAF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61C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3A9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29E143A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B61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6A8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platan </w:t>
            </w: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klonolistny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77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E41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243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28D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D629F1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D79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035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glediczja</w:t>
            </w:r>
            <w:proofErr w:type="spellEnd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trójcierniowa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02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A5A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90B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EFD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2CD486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28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51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sosna pospolita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65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A7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AC0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C67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E76632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5F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A1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platan </w:t>
            </w:r>
            <w:proofErr w:type="spellStart"/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klonolistny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C1B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71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F9A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7D4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9669EA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E97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4DF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78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525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C42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DE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648BE0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213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3B4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E5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27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71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8BF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A09424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B0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A4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974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C74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B1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AE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B9F519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6CF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FFC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F43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204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C57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59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89159B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54C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86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BE0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747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52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A9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4F8A85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7EC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61D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D6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7BC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3E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6F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1AF431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BB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B8F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6F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12D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213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1E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DA9376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83D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43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AD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BB8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B4A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B5B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53C7F7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ED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FFA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0D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5A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B28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72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C7F284B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DFD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B6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E2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0B4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D94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BE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89F092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AA9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8C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66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C64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987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A3F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85DADF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A7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7DF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7D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07B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29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76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E08711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A5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0DD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9E3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3EB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39C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B46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25EE0B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7C9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8D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lipa srebrzysta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1FE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6E2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009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875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4F9EF5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2EA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D7F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jesion wyniosły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19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76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8D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C57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6E8A705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35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630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jesionolistny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2A0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3FE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7A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191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4A706F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32B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550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jesionolistny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7A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B7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73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C5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69D2B4E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680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D23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B97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898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F4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1CF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4E1C39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C9D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720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765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361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74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1C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59CF5A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A0A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7CF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AF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26;15;15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94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AA1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BAE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058EB6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A5B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48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srebrzysty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F9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2DC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A4A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619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0E068D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602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7A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86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82;74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98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549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ED1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EA9730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20B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A4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D42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181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F3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15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4D888A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F2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E94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628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137;87;80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3E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C88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F0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3ACE23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814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2CC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robinia akacjowa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99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110;108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2AF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D4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9D2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6C3D7E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238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35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lilak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180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18;11;10;9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F2D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75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6CA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E26915C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957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697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E5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B0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4A2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53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593AB5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564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1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1FB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28;25;23;17;16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353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F7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C97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65F078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511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D9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daglezja zielona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F3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4C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53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5C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0337E1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D0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05F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A14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65D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2B5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753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8785F1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502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E8C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6F5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 pni od 8 cm do 22cm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39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9D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9D9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40226C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9AB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5D5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99D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87;77;67;64;21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C9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20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2C3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5D03860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612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E0F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699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55E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E0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AB2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8042C6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ACD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B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BE0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7B5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C68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B73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5EAA4C0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E4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6D3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E48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A0B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D45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EB9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33D849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34D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D7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919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890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7B4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D3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47B9F99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7D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E0F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C1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B1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B3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6F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07C5A31C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00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3A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kasztanowiec zwyczajny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9F6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62;53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FC8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92E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6E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2ADE8D5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28B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A92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319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EB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EEA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76A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40B1903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81A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5E4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czerwony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7A4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96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4D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0D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509C5B8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6F7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E7C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4B9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476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E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F2E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2EFD2B4C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65C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CE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2EB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AC9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312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F7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12880F2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C4F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41E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126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526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3B1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B1C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6D3945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52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7A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żywotnik zachodni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400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0C1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5C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DA3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F1A6FC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C83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B9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F19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797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851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C7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A26FFB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976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401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5FC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988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40F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40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1E10F71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7B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3D8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8C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D1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D32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14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691B9F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118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6B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7CF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905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D1B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16B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912976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C4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239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7F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E4F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C00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C6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BD6610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3AB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22D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D5E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7DB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D94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660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2B0E9F3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29C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8D4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D7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1DB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221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E5C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47A818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BD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C1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AB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7A4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01B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EE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D89FC5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EC9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5F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F31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469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FB0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4CD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51BCC1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CD6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D7E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EA4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571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217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963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BC451F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8D5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B19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0B8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344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18A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B9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3FCCE6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132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746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CC6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EA7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40B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394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288DA5D4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55A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DA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1E5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DB1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277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1B2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32A6E837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82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AE0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głóg dwuszyjkowy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12F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7D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119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DFF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0272F76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458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DA5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32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82;38;36;28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338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BCB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6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763C08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0FD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FBD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kłujący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CD4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1D4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8DB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D74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69A70772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458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11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kłujący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FDB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A88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1D3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8F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2EDFEEE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8CD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C13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1BC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192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E84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AFF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2A3E53BC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C8A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1D2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kłujący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B45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5C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086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2AE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5B2B453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2F6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A58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jesion pensylwański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3D1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DB5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7A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49A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6FDB055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3BB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57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449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8FA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D1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BF0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1D741D6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FBC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D00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0C2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7CC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B540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60D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56A07BA8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D79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167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świerk serbski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BAE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254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3FC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A2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6E7210A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C0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6B9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jarząb zwyczajny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E4A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DD5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4A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AF5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5A6E96A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7AE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F95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5D1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3D4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F1B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CB2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72C2463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509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CAF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CB48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5E6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4A3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4EC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wyznaczona strefa ochrony drzewa</w:t>
            </w:r>
          </w:p>
        </w:tc>
      </w:tr>
      <w:tr w:rsidR="00430A18" w:rsidRPr="00430A18" w14:paraId="5A80C01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687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CDB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637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31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94B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747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drzewo koliduje z inwestycją. Utrzymanie drzewa zależy od technologii wykonywania prac </w:t>
            </w:r>
          </w:p>
        </w:tc>
      </w:tr>
      <w:tr w:rsidR="00430A18" w:rsidRPr="00430A18" w14:paraId="44262656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EBE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E9A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27A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060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755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DEE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469807B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97E6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002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FCA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EDA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29F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D47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DAF98BF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92FA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740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4B3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B98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3DA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83C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6E40327D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A72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A112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181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06A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797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042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5AE0A3EE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D0B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8DC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56A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73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F6B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9C1C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192C52E9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BF6B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6387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klon pospolity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3565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273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C29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013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  <w:tr w:rsidR="00430A18" w:rsidRPr="00430A18" w14:paraId="700BB0B5" w14:textId="77777777" w:rsidTr="00430A18">
        <w:trPr>
          <w:trHeight w:val="8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6EA3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53AF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kasztanowiec zwyczajny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2CB4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BDD9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FA1D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DA91" w14:textId="77777777" w:rsidR="00430A18" w:rsidRPr="00430A18" w:rsidRDefault="00430A18" w:rsidP="00430A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30A18">
              <w:rPr>
                <w:rFonts w:ascii="Calibri" w:eastAsia="Times New Roman" w:hAnsi="Calibri" w:cs="Calibri"/>
                <w:color w:val="000000"/>
                <w:lang w:eastAsia="pl-PL"/>
              </w:rPr>
              <w:t>bezpośrednia kolizja drzewa z inwestycją brak możliwości wyznaczenia strefy ochrony drzewa</w:t>
            </w:r>
          </w:p>
        </w:tc>
      </w:tr>
    </w:tbl>
    <w:p w14:paraId="4914A609" w14:textId="3832877A" w:rsidR="00EC5AFB" w:rsidRDefault="00EC5AFB" w:rsidP="003862EE">
      <w:pPr>
        <w:rPr>
          <w:rFonts w:ascii="Times New Roman" w:hAnsi="Times New Roman" w:cs="Times New Roman"/>
          <w:sz w:val="40"/>
          <w:szCs w:val="40"/>
        </w:rPr>
      </w:pPr>
    </w:p>
    <w:p w14:paraId="058435DB" w14:textId="21200710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6724262" w14:textId="58697CEC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61EA42F9" w14:textId="7318311B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220D32C" w14:textId="4051E3ED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0A1C3A2" w14:textId="78DAE1BC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012D8DF" w14:textId="6E1681F4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0846E84" w14:textId="2390B5C4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199E4C4" w14:textId="07E9EE66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46B8590" w14:textId="1BEFC7BC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8CE2E08" w14:textId="78C8C9F9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9F94E8A" w14:textId="7C46F259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8CC47F4" w14:textId="5FF12CC9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250105B" w14:textId="14905E22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0178077C" w14:textId="74C3DE4F" w:rsidR="00EC5AFB" w:rsidRDefault="00EC5AFB" w:rsidP="00DD58A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D87B89D" w14:textId="7FA88EAA" w:rsidR="0046242C" w:rsidRPr="00964E36" w:rsidRDefault="009D14B6" w:rsidP="00C5319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64E36">
        <w:rPr>
          <w:rFonts w:ascii="Times New Roman" w:hAnsi="Times New Roman" w:cs="Times New Roman"/>
          <w:b/>
          <w:bCs/>
          <w:sz w:val="32"/>
          <w:szCs w:val="32"/>
        </w:rPr>
        <w:t>Informacje ogólne na temat drzew ujętych w opracowaniu:</w:t>
      </w:r>
    </w:p>
    <w:p w14:paraId="6566E18D" w14:textId="60F2C2C2" w:rsidR="009D14B6" w:rsidRDefault="009D14B6" w:rsidP="00C531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niniejszego opracowania jest ochrona drzew które zostały przeznaczone do  zachowania podczas procesu budowlanego, który będzie miał miejsce na ww. dział</w:t>
      </w:r>
      <w:r w:rsidR="00D9636A">
        <w:rPr>
          <w:rFonts w:ascii="Times New Roman" w:hAnsi="Times New Roman" w:cs="Times New Roman"/>
          <w:sz w:val="24"/>
          <w:szCs w:val="24"/>
        </w:rPr>
        <w:t>kach</w:t>
      </w:r>
      <w:r>
        <w:rPr>
          <w:rFonts w:ascii="Times New Roman" w:hAnsi="Times New Roman" w:cs="Times New Roman"/>
          <w:sz w:val="24"/>
          <w:szCs w:val="24"/>
        </w:rPr>
        <w:t xml:space="preserve">. Drzewa przeznaczone do ochrony </w:t>
      </w:r>
      <w:r w:rsidR="00D9636A">
        <w:rPr>
          <w:rFonts w:ascii="Times New Roman" w:hAnsi="Times New Roman" w:cs="Times New Roman"/>
          <w:sz w:val="24"/>
          <w:szCs w:val="24"/>
        </w:rPr>
        <w:t>zostały wskazane w inwentaryzacji drzew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6333">
        <w:rPr>
          <w:rFonts w:ascii="Times New Roman" w:hAnsi="Times New Roman" w:cs="Times New Roman"/>
          <w:sz w:val="24"/>
          <w:szCs w:val="24"/>
        </w:rPr>
        <w:t xml:space="preserve"> Dla większości drzew brak jest możliwości wyznaczenia stref ochronnych z uwagi na bezpośrednią kolizję z projektowaną inwestycją. Dla pozostałych drzew zostały wyznaczone strefy ochronne</w:t>
      </w:r>
      <w:r w:rsidR="0062423C">
        <w:rPr>
          <w:rFonts w:ascii="Times New Roman" w:hAnsi="Times New Roman" w:cs="Times New Roman"/>
          <w:sz w:val="24"/>
          <w:szCs w:val="24"/>
        </w:rPr>
        <w:t>.</w:t>
      </w:r>
      <w:r w:rsidR="00606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F5C45" w14:textId="30615ECC" w:rsidR="009D14B6" w:rsidRPr="00964E36" w:rsidRDefault="009D14B6" w:rsidP="009D14B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64E36">
        <w:rPr>
          <w:rFonts w:ascii="Times New Roman" w:hAnsi="Times New Roman" w:cs="Times New Roman"/>
          <w:b/>
          <w:bCs/>
          <w:sz w:val="32"/>
          <w:szCs w:val="32"/>
        </w:rPr>
        <w:t>Informacje na temat zaleceń i zakazów w strefie ochrony drzewa:</w:t>
      </w:r>
    </w:p>
    <w:p w14:paraId="6343B2BA" w14:textId="2C8B7AD1" w:rsidR="009D14B6" w:rsidRDefault="009D14B6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stref</w:t>
      </w:r>
      <w:r w:rsidR="00C37E19">
        <w:rPr>
          <w:rFonts w:ascii="Times New Roman" w:hAnsi="Times New Roman" w:cs="Times New Roman"/>
          <w:sz w:val="24"/>
          <w:szCs w:val="24"/>
        </w:rPr>
        <w:t>ie ochrony drzewa</w:t>
      </w:r>
      <w:r>
        <w:rPr>
          <w:rFonts w:ascii="Times New Roman" w:hAnsi="Times New Roman" w:cs="Times New Roman"/>
          <w:sz w:val="24"/>
          <w:szCs w:val="24"/>
        </w:rPr>
        <w:t xml:space="preserve"> zakazuje się:</w:t>
      </w:r>
    </w:p>
    <w:p w14:paraId="2ADD287E" w14:textId="641EC2EC" w:rsidR="009D14B6" w:rsidRDefault="009D14B6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wykonywania przejazdów ciężkiego sprzętu </w:t>
      </w:r>
      <w:r w:rsidR="00C37E19">
        <w:rPr>
          <w:rFonts w:ascii="Times New Roman" w:hAnsi="Times New Roman" w:cs="Times New Roman"/>
          <w:sz w:val="24"/>
          <w:szCs w:val="24"/>
        </w:rPr>
        <w:t>lub jego parkowania</w:t>
      </w:r>
    </w:p>
    <w:p w14:paraId="4F2EEDF9" w14:textId="32A50430" w:rsidR="00C37E19" w:rsidRDefault="00C37E19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składowania materiałów budowlanych i urobku ziemnego</w:t>
      </w:r>
    </w:p>
    <w:p w14:paraId="7F9E6FB0" w14:textId="41FDFB0C" w:rsidR="00C37E19" w:rsidRDefault="00C37E19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zmiany chemizmu gleby</w:t>
      </w:r>
    </w:p>
    <w:p w14:paraId="4794D4F9" w14:textId="6FDAA014" w:rsidR="00C37E19" w:rsidRDefault="00C37E19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zagęszczania gruntu</w:t>
      </w:r>
    </w:p>
    <w:p w14:paraId="7D6F64F0" w14:textId="4999C19D" w:rsidR="00C37E19" w:rsidRDefault="00C37E19" w:rsidP="009D1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używania urządzeń wytwarzających drgania</w:t>
      </w:r>
      <w:r w:rsidR="00CA3F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które mogą spowodować uszkodzenie korzeni włośnikowych drzew</w:t>
      </w:r>
      <w:r w:rsidR="00D9636A">
        <w:rPr>
          <w:rFonts w:ascii="Times New Roman" w:hAnsi="Times New Roman" w:cs="Times New Roman"/>
          <w:sz w:val="24"/>
          <w:szCs w:val="24"/>
        </w:rPr>
        <w:t>.</w:t>
      </w:r>
    </w:p>
    <w:p w14:paraId="147A5CDB" w14:textId="095E7531" w:rsidR="00C37E19" w:rsidRPr="00964E36" w:rsidRDefault="00C83C90" w:rsidP="009D14B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4E36">
        <w:rPr>
          <w:rFonts w:ascii="Times New Roman" w:hAnsi="Times New Roman" w:cs="Times New Roman"/>
          <w:b/>
          <w:bCs/>
          <w:sz w:val="24"/>
          <w:szCs w:val="24"/>
        </w:rPr>
        <w:t>Zalecenia podczas prowadzenia prac budowlanych</w:t>
      </w:r>
      <w:r w:rsidR="00186873" w:rsidRPr="00964E36">
        <w:rPr>
          <w:rFonts w:ascii="Times New Roman" w:hAnsi="Times New Roman" w:cs="Times New Roman"/>
          <w:b/>
          <w:bCs/>
          <w:sz w:val="24"/>
          <w:szCs w:val="24"/>
        </w:rPr>
        <w:t>/rozbiórkowych</w:t>
      </w:r>
      <w:r w:rsidRPr="00964E3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495E878" w14:textId="77A58136" w:rsidR="006B3480" w:rsidRDefault="00CA3F8B" w:rsidP="00C531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inwestycji podczas jej trwania powin</w:t>
      </w:r>
      <w:r w:rsidR="00430A18">
        <w:rPr>
          <w:rFonts w:ascii="Times New Roman" w:hAnsi="Times New Roman" w:cs="Times New Roman"/>
          <w:sz w:val="24"/>
          <w:szCs w:val="24"/>
        </w:rPr>
        <w:t>ien</w:t>
      </w:r>
      <w:r>
        <w:rPr>
          <w:rFonts w:ascii="Times New Roman" w:hAnsi="Times New Roman" w:cs="Times New Roman"/>
          <w:sz w:val="24"/>
          <w:szCs w:val="24"/>
        </w:rPr>
        <w:t xml:space="preserve"> być powołan</w:t>
      </w:r>
      <w:r w:rsidR="00430A18">
        <w:rPr>
          <w:rFonts w:ascii="Times New Roman" w:hAnsi="Times New Roman" w:cs="Times New Roman"/>
          <w:sz w:val="24"/>
          <w:szCs w:val="24"/>
        </w:rPr>
        <w:t>y</w:t>
      </w:r>
      <w:r w:rsidR="00430A18" w:rsidRPr="00430A18">
        <w:rPr>
          <w:rFonts w:ascii="Times New Roman" w:hAnsi="Times New Roman" w:cs="Times New Roman"/>
          <w:sz w:val="24"/>
          <w:szCs w:val="24"/>
        </w:rPr>
        <w:t xml:space="preserve"> </w:t>
      </w:r>
      <w:r w:rsidR="00430A18">
        <w:rPr>
          <w:rFonts w:ascii="Times New Roman" w:hAnsi="Times New Roman" w:cs="Times New Roman"/>
          <w:sz w:val="24"/>
          <w:szCs w:val="24"/>
        </w:rPr>
        <w:t>inspektor nadzoru terenów zieleni lub nadzoru dendrologicznego</w:t>
      </w:r>
      <w:r w:rsidR="00430A18">
        <w:rPr>
          <w:rFonts w:ascii="Times New Roman" w:hAnsi="Times New Roman" w:cs="Times New Roman"/>
          <w:sz w:val="24"/>
          <w:szCs w:val="24"/>
        </w:rPr>
        <w:t>.</w:t>
      </w:r>
      <w:r w:rsidR="006B3480">
        <w:rPr>
          <w:rFonts w:ascii="Times New Roman" w:hAnsi="Times New Roman" w:cs="Times New Roman"/>
          <w:sz w:val="24"/>
          <w:szCs w:val="24"/>
        </w:rPr>
        <w:t xml:space="preserve"> Pnie drzew powinny być zabezpieczone oszalowaniem z desek do wysokości co najmniej 220 cm. Strefy ochrony drzew muszą zostać wyznaczone w terenie, tak aby były widoczne dla pracowników pracujących na inwestycji. </w:t>
      </w:r>
      <w:r w:rsidR="00186873">
        <w:rPr>
          <w:rFonts w:ascii="Times New Roman" w:hAnsi="Times New Roman" w:cs="Times New Roman"/>
          <w:sz w:val="24"/>
          <w:szCs w:val="24"/>
        </w:rPr>
        <w:t xml:space="preserve">Wykonanie zabezpieczenia drzew oraz wyznaczenie stref ochrony drzewa w terenie </w:t>
      </w:r>
      <w:r w:rsidR="006B3480">
        <w:rPr>
          <w:rFonts w:ascii="Times New Roman" w:hAnsi="Times New Roman" w:cs="Times New Roman"/>
          <w:sz w:val="24"/>
          <w:szCs w:val="24"/>
        </w:rPr>
        <w:t>pow</w:t>
      </w:r>
      <w:r w:rsidR="00A66F82">
        <w:rPr>
          <w:rFonts w:ascii="Times New Roman" w:hAnsi="Times New Roman" w:cs="Times New Roman"/>
          <w:sz w:val="24"/>
          <w:szCs w:val="24"/>
        </w:rPr>
        <w:t>inno się odbyć przy udziale</w:t>
      </w:r>
      <w:r w:rsidR="00186873">
        <w:rPr>
          <w:rFonts w:ascii="Times New Roman" w:hAnsi="Times New Roman" w:cs="Times New Roman"/>
          <w:sz w:val="24"/>
          <w:szCs w:val="24"/>
        </w:rPr>
        <w:t xml:space="preserve"> inspektora nadzoru </w:t>
      </w:r>
      <w:r w:rsidR="00A66F82">
        <w:rPr>
          <w:rFonts w:ascii="Times New Roman" w:hAnsi="Times New Roman" w:cs="Times New Roman"/>
          <w:sz w:val="24"/>
          <w:szCs w:val="24"/>
        </w:rPr>
        <w:t xml:space="preserve">terenów zieleni lub nadzoru </w:t>
      </w:r>
      <w:r w:rsidR="00186873">
        <w:rPr>
          <w:rFonts w:ascii="Times New Roman" w:hAnsi="Times New Roman" w:cs="Times New Roman"/>
          <w:sz w:val="24"/>
          <w:szCs w:val="24"/>
        </w:rPr>
        <w:t xml:space="preserve">dendrologicznego. </w:t>
      </w:r>
      <w:r w:rsidR="00A66F82">
        <w:rPr>
          <w:rFonts w:ascii="Times New Roman" w:hAnsi="Times New Roman" w:cs="Times New Roman"/>
          <w:sz w:val="24"/>
          <w:szCs w:val="24"/>
        </w:rPr>
        <w:t>W p</w:t>
      </w:r>
      <w:r w:rsidR="00C83C90">
        <w:rPr>
          <w:rFonts w:ascii="Times New Roman" w:hAnsi="Times New Roman" w:cs="Times New Roman"/>
          <w:sz w:val="24"/>
          <w:szCs w:val="24"/>
        </w:rPr>
        <w:t>rzy</w:t>
      </w:r>
      <w:r w:rsidR="00A66F82">
        <w:rPr>
          <w:rFonts w:ascii="Times New Roman" w:hAnsi="Times New Roman" w:cs="Times New Roman"/>
          <w:sz w:val="24"/>
          <w:szCs w:val="24"/>
        </w:rPr>
        <w:t>padku</w:t>
      </w:r>
      <w:r w:rsidR="00C83C90">
        <w:rPr>
          <w:rFonts w:ascii="Times New Roman" w:hAnsi="Times New Roman" w:cs="Times New Roman"/>
          <w:sz w:val="24"/>
          <w:szCs w:val="24"/>
        </w:rPr>
        <w:t xml:space="preserve"> prowadzeni</w:t>
      </w:r>
      <w:r w:rsidR="00A66F82">
        <w:rPr>
          <w:rFonts w:ascii="Times New Roman" w:hAnsi="Times New Roman" w:cs="Times New Roman"/>
          <w:sz w:val="24"/>
          <w:szCs w:val="24"/>
        </w:rPr>
        <w:t xml:space="preserve">a prac budowlanych w obrębie </w:t>
      </w:r>
      <w:r w:rsidR="00C83C90">
        <w:rPr>
          <w:rFonts w:ascii="Times New Roman" w:hAnsi="Times New Roman" w:cs="Times New Roman"/>
          <w:sz w:val="24"/>
          <w:szCs w:val="24"/>
        </w:rPr>
        <w:t xml:space="preserve">strefy ochrony drzew </w:t>
      </w:r>
      <w:r w:rsidR="00447708">
        <w:rPr>
          <w:rFonts w:ascii="Times New Roman" w:hAnsi="Times New Roman" w:cs="Times New Roman"/>
          <w:sz w:val="24"/>
          <w:szCs w:val="24"/>
        </w:rPr>
        <w:t>przed rozpoczęciem prac</w:t>
      </w:r>
      <w:r w:rsidR="00186873">
        <w:rPr>
          <w:rFonts w:ascii="Times New Roman" w:hAnsi="Times New Roman" w:cs="Times New Roman"/>
          <w:sz w:val="24"/>
          <w:szCs w:val="24"/>
        </w:rPr>
        <w:t xml:space="preserve"> przy wykopie</w:t>
      </w:r>
      <w:r w:rsidR="00447708">
        <w:rPr>
          <w:rFonts w:ascii="Times New Roman" w:hAnsi="Times New Roman" w:cs="Times New Roman"/>
          <w:sz w:val="24"/>
          <w:szCs w:val="24"/>
        </w:rPr>
        <w:t xml:space="preserve"> należy</w:t>
      </w:r>
      <w:r w:rsidR="00B941DD">
        <w:rPr>
          <w:rFonts w:ascii="Times New Roman" w:hAnsi="Times New Roman" w:cs="Times New Roman"/>
          <w:sz w:val="24"/>
          <w:szCs w:val="24"/>
        </w:rPr>
        <w:t xml:space="preserve"> wykonać ekran</w:t>
      </w:r>
      <w:r w:rsidR="006B3480">
        <w:rPr>
          <w:rFonts w:ascii="Times New Roman" w:hAnsi="Times New Roman" w:cs="Times New Roman"/>
          <w:sz w:val="24"/>
          <w:szCs w:val="24"/>
        </w:rPr>
        <w:t>y</w:t>
      </w:r>
      <w:r w:rsidR="00B941DD">
        <w:rPr>
          <w:rFonts w:ascii="Times New Roman" w:hAnsi="Times New Roman" w:cs="Times New Roman"/>
          <w:sz w:val="24"/>
          <w:szCs w:val="24"/>
        </w:rPr>
        <w:t xml:space="preserve"> korzeniow</w:t>
      </w:r>
      <w:r w:rsidR="006B3480">
        <w:rPr>
          <w:rFonts w:ascii="Times New Roman" w:hAnsi="Times New Roman" w:cs="Times New Roman"/>
          <w:sz w:val="24"/>
          <w:szCs w:val="24"/>
        </w:rPr>
        <w:t>e</w:t>
      </w:r>
      <w:r w:rsidR="00447708">
        <w:rPr>
          <w:rFonts w:ascii="Times New Roman" w:hAnsi="Times New Roman" w:cs="Times New Roman"/>
          <w:sz w:val="24"/>
          <w:szCs w:val="24"/>
        </w:rPr>
        <w:t>.</w:t>
      </w:r>
      <w:r w:rsidR="00C34ADE" w:rsidRPr="00C34ADE">
        <w:rPr>
          <w:rFonts w:ascii="Times New Roman" w:hAnsi="Times New Roman" w:cs="Times New Roman"/>
          <w:sz w:val="24"/>
          <w:szCs w:val="24"/>
        </w:rPr>
        <w:t xml:space="preserve"> </w:t>
      </w:r>
      <w:r w:rsidR="00C34ADE">
        <w:rPr>
          <w:rFonts w:ascii="Times New Roman" w:hAnsi="Times New Roman" w:cs="Times New Roman"/>
          <w:sz w:val="24"/>
          <w:szCs w:val="24"/>
        </w:rPr>
        <w:t>Korzenie drzew w wykopie należy odciąć ręcznie pod kątem prostym z zachowaniem możliwe gładkiej powierzchni rany w celu lepszego jej zasklepiania przez tkankę kalusową</w:t>
      </w:r>
      <w:r w:rsidR="006B3480">
        <w:rPr>
          <w:rFonts w:ascii="Times New Roman" w:hAnsi="Times New Roman" w:cs="Times New Roman"/>
          <w:sz w:val="24"/>
          <w:szCs w:val="24"/>
        </w:rPr>
        <w:t xml:space="preserve"> oraz w przypadku gatunków liściastych zaimpregnować rany po odciętych korzeniach</w:t>
      </w:r>
      <w:r w:rsidR="00C34ADE">
        <w:rPr>
          <w:rFonts w:ascii="Times New Roman" w:hAnsi="Times New Roman" w:cs="Times New Roman"/>
          <w:sz w:val="24"/>
          <w:szCs w:val="24"/>
        </w:rPr>
        <w:t xml:space="preserve">. </w:t>
      </w:r>
      <w:r w:rsidR="00447708">
        <w:rPr>
          <w:rFonts w:ascii="Times New Roman" w:hAnsi="Times New Roman" w:cs="Times New Roman"/>
          <w:sz w:val="24"/>
          <w:szCs w:val="24"/>
        </w:rPr>
        <w:t>W</w:t>
      </w:r>
      <w:r w:rsidR="00B941DD">
        <w:rPr>
          <w:rFonts w:ascii="Times New Roman" w:hAnsi="Times New Roman" w:cs="Times New Roman"/>
          <w:sz w:val="24"/>
          <w:szCs w:val="24"/>
        </w:rPr>
        <w:t xml:space="preserve"> </w:t>
      </w:r>
      <w:r w:rsidR="00186873">
        <w:rPr>
          <w:rFonts w:ascii="Times New Roman" w:hAnsi="Times New Roman" w:cs="Times New Roman"/>
          <w:sz w:val="24"/>
          <w:szCs w:val="24"/>
        </w:rPr>
        <w:t xml:space="preserve">celu poprawnego wykonania ekranu korzeniowego należy w </w:t>
      </w:r>
      <w:r w:rsidR="00B941DD">
        <w:rPr>
          <w:rFonts w:ascii="Times New Roman" w:hAnsi="Times New Roman" w:cs="Times New Roman"/>
          <w:sz w:val="24"/>
          <w:szCs w:val="24"/>
        </w:rPr>
        <w:t>odległości około 0,5 m od krawędzi wykopu wykonać ściankę lub oszalowanie z desek. Przestrzeń pomiędzy ścianką, a granicą wykopu w której występują korzenie wypełnić mieszanką 60% ziemi kompostowej, 20% piasku i 20% torfu.</w:t>
      </w:r>
      <w:r w:rsidR="00447708">
        <w:rPr>
          <w:rFonts w:ascii="Times New Roman" w:hAnsi="Times New Roman" w:cs="Times New Roman"/>
          <w:sz w:val="24"/>
          <w:szCs w:val="24"/>
        </w:rPr>
        <w:t xml:space="preserve"> Wykonywanie ekranu korzeniowego winno się odbyć przy udziale inspektora nadzoru </w:t>
      </w:r>
      <w:r w:rsidR="00A66F82">
        <w:rPr>
          <w:rFonts w:ascii="Times New Roman" w:hAnsi="Times New Roman" w:cs="Times New Roman"/>
          <w:sz w:val="24"/>
          <w:szCs w:val="24"/>
        </w:rPr>
        <w:t xml:space="preserve">terenów zieleni lub nadzoru </w:t>
      </w:r>
      <w:r w:rsidR="00447708">
        <w:rPr>
          <w:rFonts w:ascii="Times New Roman" w:hAnsi="Times New Roman" w:cs="Times New Roman"/>
          <w:sz w:val="24"/>
          <w:szCs w:val="24"/>
        </w:rPr>
        <w:t>dendrologicznego</w:t>
      </w:r>
      <w:r w:rsidR="00A66F82">
        <w:rPr>
          <w:rFonts w:ascii="Times New Roman" w:hAnsi="Times New Roman" w:cs="Times New Roman"/>
          <w:sz w:val="24"/>
          <w:szCs w:val="24"/>
        </w:rPr>
        <w:t xml:space="preserve">. </w:t>
      </w:r>
      <w:r w:rsidR="00B941DD">
        <w:rPr>
          <w:rFonts w:ascii="Times New Roman" w:hAnsi="Times New Roman" w:cs="Times New Roman"/>
          <w:sz w:val="24"/>
          <w:szCs w:val="24"/>
        </w:rPr>
        <w:t xml:space="preserve">Zaleca się wprowadzenie </w:t>
      </w:r>
      <w:r w:rsidR="00447708">
        <w:rPr>
          <w:rFonts w:ascii="Times New Roman" w:hAnsi="Times New Roman" w:cs="Times New Roman"/>
          <w:sz w:val="24"/>
          <w:szCs w:val="24"/>
        </w:rPr>
        <w:t xml:space="preserve"> do mieszanki </w:t>
      </w:r>
      <w:r w:rsidR="00B941DD">
        <w:rPr>
          <w:rFonts w:ascii="Times New Roman" w:hAnsi="Times New Roman" w:cs="Times New Roman"/>
          <w:sz w:val="24"/>
          <w:szCs w:val="24"/>
        </w:rPr>
        <w:t xml:space="preserve">zarodników grzybów z rodzaju </w:t>
      </w:r>
      <w:proofErr w:type="spellStart"/>
      <w:r w:rsidR="00B941DD">
        <w:rPr>
          <w:rFonts w:ascii="Times New Roman" w:hAnsi="Times New Roman" w:cs="Times New Roman"/>
          <w:sz w:val="24"/>
          <w:szCs w:val="24"/>
        </w:rPr>
        <w:t>Trichoderma</w:t>
      </w:r>
      <w:proofErr w:type="spellEnd"/>
      <w:r w:rsidR="004477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447708">
        <w:rPr>
          <w:rFonts w:ascii="Times New Roman" w:hAnsi="Times New Roman" w:cs="Times New Roman"/>
          <w:sz w:val="24"/>
          <w:szCs w:val="24"/>
        </w:rPr>
        <w:t>np</w:t>
      </w:r>
      <w:proofErr w:type="spellEnd"/>
      <w:r w:rsidR="00447708">
        <w:rPr>
          <w:rFonts w:ascii="Times New Roman" w:hAnsi="Times New Roman" w:cs="Times New Roman"/>
          <w:sz w:val="24"/>
          <w:szCs w:val="24"/>
        </w:rPr>
        <w:t xml:space="preserve">: preparat </w:t>
      </w:r>
      <w:proofErr w:type="spellStart"/>
      <w:r w:rsidR="00447708">
        <w:rPr>
          <w:rFonts w:ascii="Times New Roman" w:hAnsi="Times New Roman" w:cs="Times New Roman"/>
          <w:sz w:val="24"/>
          <w:szCs w:val="24"/>
        </w:rPr>
        <w:t>Trianum</w:t>
      </w:r>
      <w:proofErr w:type="spellEnd"/>
      <w:r w:rsidR="00447708">
        <w:rPr>
          <w:rFonts w:ascii="Times New Roman" w:hAnsi="Times New Roman" w:cs="Times New Roman"/>
          <w:sz w:val="24"/>
          <w:szCs w:val="24"/>
        </w:rPr>
        <w:t>-G)</w:t>
      </w:r>
      <w:r w:rsidR="00B941DD">
        <w:rPr>
          <w:rFonts w:ascii="Times New Roman" w:hAnsi="Times New Roman" w:cs="Times New Roman"/>
          <w:sz w:val="24"/>
          <w:szCs w:val="24"/>
        </w:rPr>
        <w:t xml:space="preserve"> w celu zmniejszenia szans na infekcję korzeni ze strony patogenów. Podczas procesu budowlanego należy bezwzględnie nie dopuścić do przesuszenia mieszanki jak i całej strefy ochrony drzewa</w:t>
      </w:r>
      <w:r w:rsidR="00C34ADE">
        <w:rPr>
          <w:rFonts w:ascii="Times New Roman" w:hAnsi="Times New Roman" w:cs="Times New Roman"/>
          <w:sz w:val="24"/>
          <w:szCs w:val="24"/>
        </w:rPr>
        <w:t xml:space="preserve">. </w:t>
      </w:r>
      <w:r w:rsidR="007B2549">
        <w:rPr>
          <w:rFonts w:ascii="Times New Roman" w:hAnsi="Times New Roman" w:cs="Times New Roman"/>
          <w:sz w:val="24"/>
          <w:szCs w:val="24"/>
        </w:rPr>
        <w:br/>
        <w:t>Strefa</w:t>
      </w:r>
      <w:r w:rsidR="006B3480">
        <w:rPr>
          <w:rFonts w:ascii="Times New Roman" w:hAnsi="Times New Roman" w:cs="Times New Roman"/>
          <w:sz w:val="24"/>
          <w:szCs w:val="24"/>
        </w:rPr>
        <w:t xml:space="preserve"> korony drzewa powinna być wyłożona przekompostowana zrębka w celu utrzymania </w:t>
      </w:r>
    </w:p>
    <w:p w14:paraId="6343C706" w14:textId="77777777" w:rsidR="006B3480" w:rsidRDefault="006B3480" w:rsidP="00C53192">
      <w:pPr>
        <w:rPr>
          <w:rFonts w:ascii="Times New Roman" w:hAnsi="Times New Roman" w:cs="Times New Roman"/>
          <w:sz w:val="24"/>
          <w:szCs w:val="24"/>
        </w:rPr>
      </w:pPr>
    </w:p>
    <w:p w14:paraId="71DBB4DE" w14:textId="77777777" w:rsidR="006B3480" w:rsidRDefault="006B3480" w:rsidP="00C53192">
      <w:pPr>
        <w:rPr>
          <w:rFonts w:ascii="Times New Roman" w:hAnsi="Times New Roman" w:cs="Times New Roman"/>
          <w:sz w:val="24"/>
          <w:szCs w:val="24"/>
        </w:rPr>
      </w:pPr>
    </w:p>
    <w:p w14:paraId="3B67C853" w14:textId="235AE7B6" w:rsidR="006B3480" w:rsidRDefault="006B3480" w:rsidP="00C53192">
      <w:pPr>
        <w:rPr>
          <w:rFonts w:ascii="Times New Roman" w:hAnsi="Times New Roman" w:cs="Times New Roman"/>
          <w:sz w:val="24"/>
          <w:szCs w:val="24"/>
        </w:rPr>
      </w:pPr>
    </w:p>
    <w:p w14:paraId="7177E497" w14:textId="77777777" w:rsidR="007B2549" w:rsidRDefault="007B2549" w:rsidP="00C53192">
      <w:pPr>
        <w:rPr>
          <w:rFonts w:ascii="Times New Roman" w:hAnsi="Times New Roman" w:cs="Times New Roman"/>
          <w:sz w:val="24"/>
          <w:szCs w:val="24"/>
        </w:rPr>
      </w:pPr>
    </w:p>
    <w:p w14:paraId="5BAFD02E" w14:textId="7DB8FCB8" w:rsidR="00403F60" w:rsidRDefault="0062423C" w:rsidP="00C531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B3480">
        <w:rPr>
          <w:rFonts w:ascii="Times New Roman" w:hAnsi="Times New Roman" w:cs="Times New Roman"/>
          <w:sz w:val="24"/>
          <w:szCs w:val="24"/>
        </w:rPr>
        <w:t>ilgotności</w:t>
      </w:r>
      <w:r>
        <w:rPr>
          <w:rFonts w:ascii="Times New Roman" w:hAnsi="Times New Roman" w:cs="Times New Roman"/>
          <w:sz w:val="24"/>
          <w:szCs w:val="24"/>
        </w:rPr>
        <w:t xml:space="preserve"> w obrębie występowania korzeni drzewa</w:t>
      </w:r>
      <w:r w:rsidR="006B3480">
        <w:rPr>
          <w:rFonts w:ascii="Times New Roman" w:hAnsi="Times New Roman" w:cs="Times New Roman"/>
          <w:sz w:val="24"/>
          <w:szCs w:val="24"/>
        </w:rPr>
        <w:t xml:space="preserve">. </w:t>
      </w:r>
      <w:r w:rsidR="00C34ADE">
        <w:rPr>
          <w:rFonts w:ascii="Times New Roman" w:hAnsi="Times New Roman" w:cs="Times New Roman"/>
          <w:sz w:val="24"/>
          <w:szCs w:val="24"/>
        </w:rPr>
        <w:t>Podlewanie powinno się odbywać minimum 3 razy w tygodniu w przypadku braku opadów atmosferycznych</w:t>
      </w:r>
      <w:r w:rsidR="00B941DD">
        <w:rPr>
          <w:rFonts w:ascii="Times New Roman" w:hAnsi="Times New Roman" w:cs="Times New Roman"/>
          <w:sz w:val="24"/>
          <w:szCs w:val="24"/>
        </w:rPr>
        <w:t xml:space="preserve">. W </w:t>
      </w:r>
      <w:r w:rsidR="007B2549">
        <w:rPr>
          <w:rFonts w:ascii="Times New Roman" w:hAnsi="Times New Roman" w:cs="Times New Roman"/>
          <w:sz w:val="24"/>
          <w:szCs w:val="24"/>
        </w:rPr>
        <w:t xml:space="preserve">razie </w:t>
      </w:r>
      <w:r w:rsidR="00B941DD">
        <w:rPr>
          <w:rFonts w:ascii="Times New Roman" w:hAnsi="Times New Roman" w:cs="Times New Roman"/>
          <w:sz w:val="24"/>
          <w:szCs w:val="24"/>
        </w:rPr>
        <w:t xml:space="preserve">konieczności przejazdu ciężkiego sprzętu przez SOD lub prac w </w:t>
      </w:r>
      <w:r w:rsidR="001159F8">
        <w:rPr>
          <w:rFonts w:ascii="Times New Roman" w:hAnsi="Times New Roman" w:cs="Times New Roman"/>
          <w:sz w:val="24"/>
          <w:szCs w:val="24"/>
        </w:rPr>
        <w:t>jej obrębie każdorazowo konieczne prac</w:t>
      </w:r>
      <w:r w:rsidR="00447708">
        <w:rPr>
          <w:rFonts w:ascii="Times New Roman" w:hAnsi="Times New Roman" w:cs="Times New Roman"/>
          <w:sz w:val="24"/>
          <w:szCs w:val="24"/>
        </w:rPr>
        <w:t>e</w:t>
      </w:r>
      <w:r w:rsidR="001159F8">
        <w:rPr>
          <w:rFonts w:ascii="Times New Roman" w:hAnsi="Times New Roman" w:cs="Times New Roman"/>
          <w:sz w:val="24"/>
          <w:szCs w:val="24"/>
        </w:rPr>
        <w:t xml:space="preserve"> trzeba uzgodnić z inspektorem nadzoru </w:t>
      </w:r>
      <w:r w:rsidR="00CA3F8B">
        <w:rPr>
          <w:rFonts w:ascii="Times New Roman" w:hAnsi="Times New Roman" w:cs="Times New Roman"/>
          <w:sz w:val="24"/>
          <w:szCs w:val="24"/>
        </w:rPr>
        <w:t xml:space="preserve">terenów zieleni lub nadzoru </w:t>
      </w:r>
      <w:r w:rsidR="001159F8">
        <w:rPr>
          <w:rFonts w:ascii="Times New Roman" w:hAnsi="Times New Roman" w:cs="Times New Roman"/>
          <w:sz w:val="24"/>
          <w:szCs w:val="24"/>
        </w:rPr>
        <w:t>den</w:t>
      </w:r>
      <w:r w:rsidR="00CA3F8B">
        <w:rPr>
          <w:rFonts w:ascii="Times New Roman" w:hAnsi="Times New Roman" w:cs="Times New Roman"/>
          <w:sz w:val="24"/>
          <w:szCs w:val="24"/>
        </w:rPr>
        <w:t>d</w:t>
      </w:r>
      <w:r w:rsidR="001159F8">
        <w:rPr>
          <w:rFonts w:ascii="Times New Roman" w:hAnsi="Times New Roman" w:cs="Times New Roman"/>
          <w:sz w:val="24"/>
          <w:szCs w:val="24"/>
        </w:rPr>
        <w:t xml:space="preserve">rologicznego. </w:t>
      </w:r>
    </w:p>
    <w:sectPr w:rsidR="00403F60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B8D7" w14:textId="77777777" w:rsidR="00131F6E" w:rsidRDefault="00131F6E" w:rsidP="00DD58AC">
      <w:pPr>
        <w:spacing w:after="0" w:line="240" w:lineRule="auto"/>
      </w:pPr>
      <w:r>
        <w:separator/>
      </w:r>
    </w:p>
  </w:endnote>
  <w:endnote w:type="continuationSeparator" w:id="0">
    <w:p w14:paraId="4D87B8D8" w14:textId="77777777" w:rsidR="00131F6E" w:rsidRDefault="00131F6E" w:rsidP="00DD5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B8D5" w14:textId="77777777" w:rsidR="00131F6E" w:rsidRDefault="00131F6E" w:rsidP="00DD58AC">
      <w:pPr>
        <w:spacing w:after="0" w:line="240" w:lineRule="auto"/>
      </w:pPr>
      <w:r>
        <w:separator/>
      </w:r>
    </w:p>
  </w:footnote>
  <w:footnote w:type="continuationSeparator" w:id="0">
    <w:p w14:paraId="4D87B8D6" w14:textId="77777777" w:rsidR="00131F6E" w:rsidRDefault="00131F6E" w:rsidP="00DD5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B8D9" w14:textId="77777777" w:rsidR="00DD58AC" w:rsidRDefault="007B2549">
    <w:pPr>
      <w:pStyle w:val="Nagwek"/>
    </w:pPr>
    <w:r>
      <w:rPr>
        <w:noProof/>
        <w:lang w:eastAsia="pl-PL"/>
      </w:rPr>
      <w:pict w14:anchorId="4D87B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9188" o:spid="_x0000_s2068" type="#_x0000_t75" style="position:absolute;margin-left:0;margin-top:0;width:558.2pt;height:789.4pt;z-index:-251657216;mso-position-horizontal:center;mso-position-horizontal-relative:margin;mso-position-vertical:center;mso-position-vertical-relative:margin" o:allowincell="f">
          <v:imagedata r:id="rId1" o:title="papier firmowy druk(2)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B8DA" w14:textId="5B2BAB1C" w:rsidR="00DD58AC" w:rsidRDefault="007B2549">
    <w:pPr>
      <w:pStyle w:val="Nagwek"/>
    </w:pPr>
    <w:r>
      <w:rPr>
        <w:noProof/>
        <w:lang w:eastAsia="pl-PL"/>
      </w:rPr>
      <w:pict w14:anchorId="4D87B8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9189" o:spid="_x0000_s2069" type="#_x0000_t75" style="position:absolute;margin-left:0;margin-top:0;width:558.2pt;height:789.4pt;z-index:-251656192;mso-position-horizontal:center;mso-position-horizontal-relative:margin;mso-position-vertical:center;mso-position-vertical-relative:margin" o:allowincell="f">
          <v:imagedata r:id="rId1" o:title="papier firmowy druk(2)-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B8DD" w14:textId="77777777" w:rsidR="00DD58AC" w:rsidRDefault="007B2549">
    <w:pPr>
      <w:pStyle w:val="Nagwek"/>
    </w:pPr>
    <w:r>
      <w:rPr>
        <w:noProof/>
        <w:lang w:eastAsia="pl-PL"/>
      </w:rPr>
      <w:pict w14:anchorId="4D87B8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9187" o:spid="_x0000_s2067" type="#_x0000_t75" style="position:absolute;margin-left:0;margin-top:0;width:558.2pt;height:789.4pt;z-index:-251658240;mso-position-horizontal:center;mso-position-horizontal-relative:margin;mso-position-vertical:center;mso-position-vertical-relative:margin" o:allowincell="f">
          <v:imagedata r:id="rId1" o:title="papier firmowy druk(2)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65CEB"/>
    <w:multiLevelType w:val="hybridMultilevel"/>
    <w:tmpl w:val="FE5CA940"/>
    <w:lvl w:ilvl="0" w:tplc="7AC6795C">
      <w:numFmt w:val="bullet"/>
      <w:lvlText w:val="-"/>
      <w:lvlJc w:val="left"/>
      <w:pPr>
        <w:ind w:left="283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3F0070E">
      <w:numFmt w:val="bullet"/>
      <w:lvlText w:val="•"/>
      <w:lvlJc w:val="left"/>
      <w:pPr>
        <w:ind w:left="994" w:hanging="118"/>
      </w:pPr>
      <w:rPr>
        <w:rFonts w:hint="default"/>
        <w:lang w:val="pl-PL" w:eastAsia="en-US" w:bidi="ar-SA"/>
      </w:rPr>
    </w:lvl>
    <w:lvl w:ilvl="2" w:tplc="F4CC0168">
      <w:numFmt w:val="bullet"/>
      <w:lvlText w:val="•"/>
      <w:lvlJc w:val="left"/>
      <w:pPr>
        <w:ind w:left="1708" w:hanging="118"/>
      </w:pPr>
      <w:rPr>
        <w:rFonts w:hint="default"/>
        <w:lang w:val="pl-PL" w:eastAsia="en-US" w:bidi="ar-SA"/>
      </w:rPr>
    </w:lvl>
    <w:lvl w:ilvl="3" w:tplc="63B0CCE4">
      <w:numFmt w:val="bullet"/>
      <w:lvlText w:val="•"/>
      <w:lvlJc w:val="left"/>
      <w:pPr>
        <w:ind w:left="2422" w:hanging="118"/>
      </w:pPr>
      <w:rPr>
        <w:rFonts w:hint="default"/>
        <w:lang w:val="pl-PL" w:eastAsia="en-US" w:bidi="ar-SA"/>
      </w:rPr>
    </w:lvl>
    <w:lvl w:ilvl="4" w:tplc="F868791E">
      <w:numFmt w:val="bullet"/>
      <w:lvlText w:val="•"/>
      <w:lvlJc w:val="left"/>
      <w:pPr>
        <w:ind w:left="3136" w:hanging="118"/>
      </w:pPr>
      <w:rPr>
        <w:rFonts w:hint="default"/>
        <w:lang w:val="pl-PL" w:eastAsia="en-US" w:bidi="ar-SA"/>
      </w:rPr>
    </w:lvl>
    <w:lvl w:ilvl="5" w:tplc="F3D2846E">
      <w:numFmt w:val="bullet"/>
      <w:lvlText w:val="•"/>
      <w:lvlJc w:val="left"/>
      <w:pPr>
        <w:ind w:left="3850" w:hanging="118"/>
      </w:pPr>
      <w:rPr>
        <w:rFonts w:hint="default"/>
        <w:lang w:val="pl-PL" w:eastAsia="en-US" w:bidi="ar-SA"/>
      </w:rPr>
    </w:lvl>
    <w:lvl w:ilvl="6" w:tplc="167A9FD0">
      <w:numFmt w:val="bullet"/>
      <w:lvlText w:val="•"/>
      <w:lvlJc w:val="left"/>
      <w:pPr>
        <w:ind w:left="4564" w:hanging="118"/>
      </w:pPr>
      <w:rPr>
        <w:rFonts w:hint="default"/>
        <w:lang w:val="pl-PL" w:eastAsia="en-US" w:bidi="ar-SA"/>
      </w:rPr>
    </w:lvl>
    <w:lvl w:ilvl="7" w:tplc="6F14EC7A">
      <w:numFmt w:val="bullet"/>
      <w:lvlText w:val="•"/>
      <w:lvlJc w:val="left"/>
      <w:pPr>
        <w:ind w:left="5278" w:hanging="118"/>
      </w:pPr>
      <w:rPr>
        <w:rFonts w:hint="default"/>
        <w:lang w:val="pl-PL" w:eastAsia="en-US" w:bidi="ar-SA"/>
      </w:rPr>
    </w:lvl>
    <w:lvl w:ilvl="8" w:tplc="ADE81F06">
      <w:numFmt w:val="bullet"/>
      <w:lvlText w:val="•"/>
      <w:lvlJc w:val="left"/>
      <w:pPr>
        <w:ind w:left="5992" w:hanging="118"/>
      </w:pPr>
      <w:rPr>
        <w:rFonts w:hint="default"/>
        <w:lang w:val="pl-PL" w:eastAsia="en-US" w:bidi="ar-SA"/>
      </w:rPr>
    </w:lvl>
  </w:abstractNum>
  <w:abstractNum w:abstractNumId="1" w15:restartNumberingAfterBreak="0">
    <w:nsid w:val="178D337A"/>
    <w:multiLevelType w:val="hybridMultilevel"/>
    <w:tmpl w:val="1DDCF2FE"/>
    <w:lvl w:ilvl="0" w:tplc="BA5A92F6">
      <w:start w:val="1"/>
      <w:numFmt w:val="decimal"/>
      <w:lvlText w:val="%1."/>
      <w:lvlJc w:val="left"/>
      <w:pPr>
        <w:ind w:left="886" w:hanging="28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en-US" w:bidi="ar-SA"/>
      </w:rPr>
    </w:lvl>
    <w:lvl w:ilvl="1" w:tplc="6486BFDC">
      <w:numFmt w:val="bullet"/>
      <w:lvlText w:val="•"/>
      <w:lvlJc w:val="left"/>
      <w:pPr>
        <w:ind w:left="1826" w:hanging="281"/>
      </w:pPr>
      <w:rPr>
        <w:rFonts w:hint="default"/>
        <w:lang w:val="pl-PL" w:eastAsia="en-US" w:bidi="ar-SA"/>
      </w:rPr>
    </w:lvl>
    <w:lvl w:ilvl="2" w:tplc="092E9CDA">
      <w:numFmt w:val="bullet"/>
      <w:lvlText w:val="•"/>
      <w:lvlJc w:val="left"/>
      <w:pPr>
        <w:ind w:left="2773" w:hanging="281"/>
      </w:pPr>
      <w:rPr>
        <w:rFonts w:hint="default"/>
        <w:lang w:val="pl-PL" w:eastAsia="en-US" w:bidi="ar-SA"/>
      </w:rPr>
    </w:lvl>
    <w:lvl w:ilvl="3" w:tplc="CB2E4E5E">
      <w:numFmt w:val="bullet"/>
      <w:lvlText w:val="•"/>
      <w:lvlJc w:val="left"/>
      <w:pPr>
        <w:ind w:left="3719" w:hanging="281"/>
      </w:pPr>
      <w:rPr>
        <w:rFonts w:hint="default"/>
        <w:lang w:val="pl-PL" w:eastAsia="en-US" w:bidi="ar-SA"/>
      </w:rPr>
    </w:lvl>
    <w:lvl w:ilvl="4" w:tplc="C924E272">
      <w:numFmt w:val="bullet"/>
      <w:lvlText w:val="•"/>
      <w:lvlJc w:val="left"/>
      <w:pPr>
        <w:ind w:left="4666" w:hanging="281"/>
      </w:pPr>
      <w:rPr>
        <w:rFonts w:hint="default"/>
        <w:lang w:val="pl-PL" w:eastAsia="en-US" w:bidi="ar-SA"/>
      </w:rPr>
    </w:lvl>
    <w:lvl w:ilvl="5" w:tplc="B1A6B0B8">
      <w:numFmt w:val="bullet"/>
      <w:lvlText w:val="•"/>
      <w:lvlJc w:val="left"/>
      <w:pPr>
        <w:ind w:left="5613" w:hanging="281"/>
      </w:pPr>
      <w:rPr>
        <w:rFonts w:hint="default"/>
        <w:lang w:val="pl-PL" w:eastAsia="en-US" w:bidi="ar-SA"/>
      </w:rPr>
    </w:lvl>
    <w:lvl w:ilvl="6" w:tplc="396EA25A">
      <w:numFmt w:val="bullet"/>
      <w:lvlText w:val="•"/>
      <w:lvlJc w:val="left"/>
      <w:pPr>
        <w:ind w:left="6559" w:hanging="281"/>
      </w:pPr>
      <w:rPr>
        <w:rFonts w:hint="default"/>
        <w:lang w:val="pl-PL" w:eastAsia="en-US" w:bidi="ar-SA"/>
      </w:rPr>
    </w:lvl>
    <w:lvl w:ilvl="7" w:tplc="C15A2458">
      <w:numFmt w:val="bullet"/>
      <w:lvlText w:val="•"/>
      <w:lvlJc w:val="left"/>
      <w:pPr>
        <w:ind w:left="7506" w:hanging="281"/>
      </w:pPr>
      <w:rPr>
        <w:rFonts w:hint="default"/>
        <w:lang w:val="pl-PL" w:eastAsia="en-US" w:bidi="ar-SA"/>
      </w:rPr>
    </w:lvl>
    <w:lvl w:ilvl="8" w:tplc="B89E2D62">
      <w:numFmt w:val="bullet"/>
      <w:lvlText w:val="•"/>
      <w:lvlJc w:val="left"/>
      <w:pPr>
        <w:ind w:left="8453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21225648"/>
    <w:multiLevelType w:val="hybridMultilevel"/>
    <w:tmpl w:val="A2AABE7C"/>
    <w:lvl w:ilvl="0" w:tplc="278EBB10">
      <w:numFmt w:val="bullet"/>
      <w:lvlText w:val="-"/>
      <w:lvlJc w:val="left"/>
      <w:pPr>
        <w:ind w:left="312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CA8FAD4">
      <w:numFmt w:val="bullet"/>
      <w:lvlText w:val="•"/>
      <w:lvlJc w:val="left"/>
      <w:pPr>
        <w:ind w:left="1030" w:hanging="118"/>
      </w:pPr>
      <w:rPr>
        <w:rFonts w:hint="default"/>
        <w:lang w:val="pl-PL" w:eastAsia="en-US" w:bidi="ar-SA"/>
      </w:rPr>
    </w:lvl>
    <w:lvl w:ilvl="2" w:tplc="39B8DB1E">
      <w:numFmt w:val="bullet"/>
      <w:lvlText w:val="•"/>
      <w:lvlJc w:val="left"/>
      <w:pPr>
        <w:ind w:left="1740" w:hanging="118"/>
      </w:pPr>
      <w:rPr>
        <w:rFonts w:hint="default"/>
        <w:lang w:val="pl-PL" w:eastAsia="en-US" w:bidi="ar-SA"/>
      </w:rPr>
    </w:lvl>
    <w:lvl w:ilvl="3" w:tplc="8D5C717A">
      <w:numFmt w:val="bullet"/>
      <w:lvlText w:val="•"/>
      <w:lvlJc w:val="left"/>
      <w:pPr>
        <w:ind w:left="2450" w:hanging="118"/>
      </w:pPr>
      <w:rPr>
        <w:rFonts w:hint="default"/>
        <w:lang w:val="pl-PL" w:eastAsia="en-US" w:bidi="ar-SA"/>
      </w:rPr>
    </w:lvl>
    <w:lvl w:ilvl="4" w:tplc="CD7C9A22">
      <w:numFmt w:val="bullet"/>
      <w:lvlText w:val="•"/>
      <w:lvlJc w:val="left"/>
      <w:pPr>
        <w:ind w:left="3160" w:hanging="118"/>
      </w:pPr>
      <w:rPr>
        <w:rFonts w:hint="default"/>
        <w:lang w:val="pl-PL" w:eastAsia="en-US" w:bidi="ar-SA"/>
      </w:rPr>
    </w:lvl>
    <w:lvl w:ilvl="5" w:tplc="7CD6AFE6">
      <w:numFmt w:val="bullet"/>
      <w:lvlText w:val="•"/>
      <w:lvlJc w:val="left"/>
      <w:pPr>
        <w:ind w:left="3870" w:hanging="118"/>
      </w:pPr>
      <w:rPr>
        <w:rFonts w:hint="default"/>
        <w:lang w:val="pl-PL" w:eastAsia="en-US" w:bidi="ar-SA"/>
      </w:rPr>
    </w:lvl>
    <w:lvl w:ilvl="6" w:tplc="9CA619E8">
      <w:numFmt w:val="bullet"/>
      <w:lvlText w:val="•"/>
      <w:lvlJc w:val="left"/>
      <w:pPr>
        <w:ind w:left="4580" w:hanging="118"/>
      </w:pPr>
      <w:rPr>
        <w:rFonts w:hint="default"/>
        <w:lang w:val="pl-PL" w:eastAsia="en-US" w:bidi="ar-SA"/>
      </w:rPr>
    </w:lvl>
    <w:lvl w:ilvl="7" w:tplc="4322F616">
      <w:numFmt w:val="bullet"/>
      <w:lvlText w:val="•"/>
      <w:lvlJc w:val="left"/>
      <w:pPr>
        <w:ind w:left="5290" w:hanging="118"/>
      </w:pPr>
      <w:rPr>
        <w:rFonts w:hint="default"/>
        <w:lang w:val="pl-PL" w:eastAsia="en-US" w:bidi="ar-SA"/>
      </w:rPr>
    </w:lvl>
    <w:lvl w:ilvl="8" w:tplc="3AB0FAAC">
      <w:numFmt w:val="bullet"/>
      <w:lvlText w:val="•"/>
      <w:lvlJc w:val="left"/>
      <w:pPr>
        <w:ind w:left="6000" w:hanging="118"/>
      </w:pPr>
      <w:rPr>
        <w:rFonts w:hint="default"/>
        <w:lang w:val="pl-PL" w:eastAsia="en-US" w:bidi="ar-SA"/>
      </w:rPr>
    </w:lvl>
  </w:abstractNum>
  <w:abstractNum w:abstractNumId="3" w15:restartNumberingAfterBreak="0">
    <w:nsid w:val="2B173C4C"/>
    <w:multiLevelType w:val="hybridMultilevel"/>
    <w:tmpl w:val="C8F2A68A"/>
    <w:lvl w:ilvl="0" w:tplc="7F4C1870">
      <w:numFmt w:val="bullet"/>
      <w:lvlText w:val="-"/>
      <w:lvlJc w:val="left"/>
      <w:pPr>
        <w:ind w:left="307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6942CA4">
      <w:numFmt w:val="bullet"/>
      <w:lvlText w:val="•"/>
      <w:lvlJc w:val="left"/>
      <w:pPr>
        <w:ind w:left="1012" w:hanging="118"/>
      </w:pPr>
      <w:rPr>
        <w:rFonts w:hint="default"/>
        <w:lang w:val="pl-PL" w:eastAsia="en-US" w:bidi="ar-SA"/>
      </w:rPr>
    </w:lvl>
    <w:lvl w:ilvl="2" w:tplc="FC1414B0">
      <w:numFmt w:val="bullet"/>
      <w:lvlText w:val="•"/>
      <w:lvlJc w:val="left"/>
      <w:pPr>
        <w:ind w:left="1724" w:hanging="118"/>
      </w:pPr>
      <w:rPr>
        <w:rFonts w:hint="default"/>
        <w:lang w:val="pl-PL" w:eastAsia="en-US" w:bidi="ar-SA"/>
      </w:rPr>
    </w:lvl>
    <w:lvl w:ilvl="3" w:tplc="0A9C57E6">
      <w:numFmt w:val="bullet"/>
      <w:lvlText w:val="•"/>
      <w:lvlJc w:val="left"/>
      <w:pPr>
        <w:ind w:left="2436" w:hanging="118"/>
      </w:pPr>
      <w:rPr>
        <w:rFonts w:hint="default"/>
        <w:lang w:val="pl-PL" w:eastAsia="en-US" w:bidi="ar-SA"/>
      </w:rPr>
    </w:lvl>
    <w:lvl w:ilvl="4" w:tplc="8DAEC132">
      <w:numFmt w:val="bullet"/>
      <w:lvlText w:val="•"/>
      <w:lvlJc w:val="left"/>
      <w:pPr>
        <w:ind w:left="3148" w:hanging="118"/>
      </w:pPr>
      <w:rPr>
        <w:rFonts w:hint="default"/>
        <w:lang w:val="pl-PL" w:eastAsia="en-US" w:bidi="ar-SA"/>
      </w:rPr>
    </w:lvl>
    <w:lvl w:ilvl="5" w:tplc="336E7214">
      <w:numFmt w:val="bullet"/>
      <w:lvlText w:val="•"/>
      <w:lvlJc w:val="left"/>
      <w:pPr>
        <w:ind w:left="3860" w:hanging="118"/>
      </w:pPr>
      <w:rPr>
        <w:rFonts w:hint="default"/>
        <w:lang w:val="pl-PL" w:eastAsia="en-US" w:bidi="ar-SA"/>
      </w:rPr>
    </w:lvl>
    <w:lvl w:ilvl="6" w:tplc="FB58235E">
      <w:numFmt w:val="bullet"/>
      <w:lvlText w:val="•"/>
      <w:lvlJc w:val="left"/>
      <w:pPr>
        <w:ind w:left="4572" w:hanging="118"/>
      </w:pPr>
      <w:rPr>
        <w:rFonts w:hint="default"/>
        <w:lang w:val="pl-PL" w:eastAsia="en-US" w:bidi="ar-SA"/>
      </w:rPr>
    </w:lvl>
    <w:lvl w:ilvl="7" w:tplc="516ACE8C">
      <w:numFmt w:val="bullet"/>
      <w:lvlText w:val="•"/>
      <w:lvlJc w:val="left"/>
      <w:pPr>
        <w:ind w:left="5284" w:hanging="118"/>
      </w:pPr>
      <w:rPr>
        <w:rFonts w:hint="default"/>
        <w:lang w:val="pl-PL" w:eastAsia="en-US" w:bidi="ar-SA"/>
      </w:rPr>
    </w:lvl>
    <w:lvl w:ilvl="8" w:tplc="4B288B86">
      <w:numFmt w:val="bullet"/>
      <w:lvlText w:val="•"/>
      <w:lvlJc w:val="left"/>
      <w:pPr>
        <w:ind w:left="5996" w:hanging="118"/>
      </w:pPr>
      <w:rPr>
        <w:rFonts w:hint="default"/>
        <w:lang w:val="pl-PL" w:eastAsia="en-US" w:bidi="ar-SA"/>
      </w:rPr>
    </w:lvl>
  </w:abstractNum>
  <w:abstractNum w:abstractNumId="4" w15:restartNumberingAfterBreak="0">
    <w:nsid w:val="2D107CDA"/>
    <w:multiLevelType w:val="hybridMultilevel"/>
    <w:tmpl w:val="FE407B30"/>
    <w:lvl w:ilvl="0" w:tplc="8530FF22">
      <w:start w:val="1"/>
      <w:numFmt w:val="decimal"/>
      <w:lvlText w:val="%1)"/>
      <w:lvlJc w:val="left"/>
      <w:pPr>
        <w:ind w:left="886" w:hanging="348"/>
      </w:pPr>
      <w:rPr>
        <w:rFonts w:hint="default"/>
        <w:b/>
        <w:bCs/>
        <w:w w:val="100"/>
        <w:lang w:val="pl-PL" w:eastAsia="en-US" w:bidi="ar-SA"/>
      </w:rPr>
    </w:lvl>
    <w:lvl w:ilvl="1" w:tplc="5196428A">
      <w:start w:val="1"/>
      <w:numFmt w:val="decimal"/>
      <w:lvlText w:val="%2."/>
      <w:lvlJc w:val="left"/>
      <w:pPr>
        <w:ind w:left="1594" w:hanging="348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pl-PL" w:eastAsia="en-US" w:bidi="ar-SA"/>
      </w:rPr>
    </w:lvl>
    <w:lvl w:ilvl="2" w:tplc="10D663FE">
      <w:start w:val="1"/>
      <w:numFmt w:val="lowerLetter"/>
      <w:lvlText w:val="%3)"/>
      <w:lvlJc w:val="left"/>
      <w:pPr>
        <w:ind w:left="1827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3" w:tplc="8A54436A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4" w:tplc="AB2A18CC">
      <w:numFmt w:val="bullet"/>
      <w:lvlText w:val="•"/>
      <w:lvlJc w:val="left"/>
      <w:pPr>
        <w:ind w:left="3951" w:hanging="360"/>
      </w:pPr>
      <w:rPr>
        <w:rFonts w:hint="default"/>
        <w:lang w:val="pl-PL" w:eastAsia="en-US" w:bidi="ar-SA"/>
      </w:rPr>
    </w:lvl>
    <w:lvl w:ilvl="5" w:tplc="A7D0485C">
      <w:numFmt w:val="bullet"/>
      <w:lvlText w:val="•"/>
      <w:lvlJc w:val="left"/>
      <w:pPr>
        <w:ind w:left="5017" w:hanging="360"/>
      </w:pPr>
      <w:rPr>
        <w:rFonts w:hint="default"/>
        <w:lang w:val="pl-PL" w:eastAsia="en-US" w:bidi="ar-SA"/>
      </w:rPr>
    </w:lvl>
    <w:lvl w:ilvl="6" w:tplc="66CAB83C">
      <w:numFmt w:val="bullet"/>
      <w:lvlText w:val="•"/>
      <w:lvlJc w:val="left"/>
      <w:pPr>
        <w:ind w:left="6083" w:hanging="360"/>
      </w:pPr>
      <w:rPr>
        <w:rFonts w:hint="default"/>
        <w:lang w:val="pl-PL" w:eastAsia="en-US" w:bidi="ar-SA"/>
      </w:rPr>
    </w:lvl>
    <w:lvl w:ilvl="7" w:tplc="4B460BF0">
      <w:numFmt w:val="bullet"/>
      <w:lvlText w:val="•"/>
      <w:lvlJc w:val="left"/>
      <w:pPr>
        <w:ind w:left="7149" w:hanging="360"/>
      </w:pPr>
      <w:rPr>
        <w:rFonts w:hint="default"/>
        <w:lang w:val="pl-PL" w:eastAsia="en-US" w:bidi="ar-SA"/>
      </w:rPr>
    </w:lvl>
    <w:lvl w:ilvl="8" w:tplc="70BC7CC0">
      <w:numFmt w:val="bullet"/>
      <w:lvlText w:val="•"/>
      <w:lvlJc w:val="left"/>
      <w:pPr>
        <w:ind w:left="821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92F7204"/>
    <w:multiLevelType w:val="hybridMultilevel"/>
    <w:tmpl w:val="918041E6"/>
    <w:lvl w:ilvl="0" w:tplc="851C14F0">
      <w:numFmt w:val="bullet"/>
      <w:lvlText w:val="-"/>
      <w:lvlJc w:val="left"/>
      <w:pPr>
        <w:ind w:left="312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86AE330A">
      <w:numFmt w:val="bullet"/>
      <w:lvlText w:val="•"/>
      <w:lvlJc w:val="left"/>
      <w:pPr>
        <w:ind w:left="1030" w:hanging="118"/>
      </w:pPr>
      <w:rPr>
        <w:rFonts w:hint="default"/>
        <w:lang w:val="pl-PL" w:eastAsia="en-US" w:bidi="ar-SA"/>
      </w:rPr>
    </w:lvl>
    <w:lvl w:ilvl="2" w:tplc="7F660BF2">
      <w:numFmt w:val="bullet"/>
      <w:lvlText w:val="•"/>
      <w:lvlJc w:val="left"/>
      <w:pPr>
        <w:ind w:left="1740" w:hanging="118"/>
      </w:pPr>
      <w:rPr>
        <w:rFonts w:hint="default"/>
        <w:lang w:val="pl-PL" w:eastAsia="en-US" w:bidi="ar-SA"/>
      </w:rPr>
    </w:lvl>
    <w:lvl w:ilvl="3" w:tplc="9AC4F2C6">
      <w:numFmt w:val="bullet"/>
      <w:lvlText w:val="•"/>
      <w:lvlJc w:val="left"/>
      <w:pPr>
        <w:ind w:left="2450" w:hanging="118"/>
      </w:pPr>
      <w:rPr>
        <w:rFonts w:hint="default"/>
        <w:lang w:val="pl-PL" w:eastAsia="en-US" w:bidi="ar-SA"/>
      </w:rPr>
    </w:lvl>
    <w:lvl w:ilvl="4" w:tplc="53DA430E">
      <w:numFmt w:val="bullet"/>
      <w:lvlText w:val="•"/>
      <w:lvlJc w:val="left"/>
      <w:pPr>
        <w:ind w:left="3160" w:hanging="118"/>
      </w:pPr>
      <w:rPr>
        <w:rFonts w:hint="default"/>
        <w:lang w:val="pl-PL" w:eastAsia="en-US" w:bidi="ar-SA"/>
      </w:rPr>
    </w:lvl>
    <w:lvl w:ilvl="5" w:tplc="CBA04088">
      <w:numFmt w:val="bullet"/>
      <w:lvlText w:val="•"/>
      <w:lvlJc w:val="left"/>
      <w:pPr>
        <w:ind w:left="3870" w:hanging="118"/>
      </w:pPr>
      <w:rPr>
        <w:rFonts w:hint="default"/>
        <w:lang w:val="pl-PL" w:eastAsia="en-US" w:bidi="ar-SA"/>
      </w:rPr>
    </w:lvl>
    <w:lvl w:ilvl="6" w:tplc="1F904B72">
      <w:numFmt w:val="bullet"/>
      <w:lvlText w:val="•"/>
      <w:lvlJc w:val="left"/>
      <w:pPr>
        <w:ind w:left="4580" w:hanging="118"/>
      </w:pPr>
      <w:rPr>
        <w:rFonts w:hint="default"/>
        <w:lang w:val="pl-PL" w:eastAsia="en-US" w:bidi="ar-SA"/>
      </w:rPr>
    </w:lvl>
    <w:lvl w:ilvl="7" w:tplc="E9748FA8">
      <w:numFmt w:val="bullet"/>
      <w:lvlText w:val="•"/>
      <w:lvlJc w:val="left"/>
      <w:pPr>
        <w:ind w:left="5290" w:hanging="118"/>
      </w:pPr>
      <w:rPr>
        <w:rFonts w:hint="default"/>
        <w:lang w:val="pl-PL" w:eastAsia="en-US" w:bidi="ar-SA"/>
      </w:rPr>
    </w:lvl>
    <w:lvl w:ilvl="8" w:tplc="A9A811C0">
      <w:numFmt w:val="bullet"/>
      <w:lvlText w:val="•"/>
      <w:lvlJc w:val="left"/>
      <w:pPr>
        <w:ind w:left="6000" w:hanging="118"/>
      </w:pPr>
      <w:rPr>
        <w:rFonts w:hint="default"/>
        <w:lang w:val="pl-PL" w:eastAsia="en-US" w:bidi="ar-SA"/>
      </w:rPr>
    </w:lvl>
  </w:abstractNum>
  <w:num w:numId="1" w16cid:durableId="856389162">
    <w:abstractNumId w:val="4"/>
  </w:num>
  <w:num w:numId="2" w16cid:durableId="1194420325">
    <w:abstractNumId w:val="1"/>
  </w:num>
  <w:num w:numId="3" w16cid:durableId="243220415">
    <w:abstractNumId w:val="2"/>
  </w:num>
  <w:num w:numId="4" w16cid:durableId="1946570385">
    <w:abstractNumId w:val="0"/>
  </w:num>
  <w:num w:numId="5" w16cid:durableId="1960718985">
    <w:abstractNumId w:val="5"/>
  </w:num>
  <w:num w:numId="6" w16cid:durableId="1249271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ACB"/>
    <w:rsid w:val="00011373"/>
    <w:rsid w:val="00030686"/>
    <w:rsid w:val="000840BB"/>
    <w:rsid w:val="000873C9"/>
    <w:rsid w:val="000907C9"/>
    <w:rsid w:val="000B4D40"/>
    <w:rsid w:val="000D7CA6"/>
    <w:rsid w:val="000F48D9"/>
    <w:rsid w:val="0010025D"/>
    <w:rsid w:val="00113598"/>
    <w:rsid w:val="001159F8"/>
    <w:rsid w:val="00122F1A"/>
    <w:rsid w:val="00124626"/>
    <w:rsid w:val="00131587"/>
    <w:rsid w:val="00131F6E"/>
    <w:rsid w:val="00183FD3"/>
    <w:rsid w:val="00186873"/>
    <w:rsid w:val="001E2611"/>
    <w:rsid w:val="001F5E67"/>
    <w:rsid w:val="00221F14"/>
    <w:rsid w:val="00240AFB"/>
    <w:rsid w:val="0028403D"/>
    <w:rsid w:val="00286EB0"/>
    <w:rsid w:val="002A5FE1"/>
    <w:rsid w:val="002D7364"/>
    <w:rsid w:val="0034007A"/>
    <w:rsid w:val="00382A93"/>
    <w:rsid w:val="00382EDE"/>
    <w:rsid w:val="003862EE"/>
    <w:rsid w:val="003C049E"/>
    <w:rsid w:val="003E24F7"/>
    <w:rsid w:val="003F00BD"/>
    <w:rsid w:val="003F2A90"/>
    <w:rsid w:val="00403F60"/>
    <w:rsid w:val="00404E94"/>
    <w:rsid w:val="00430A18"/>
    <w:rsid w:val="00447708"/>
    <w:rsid w:val="00460315"/>
    <w:rsid w:val="0046242C"/>
    <w:rsid w:val="00493160"/>
    <w:rsid w:val="004E6568"/>
    <w:rsid w:val="004E7C29"/>
    <w:rsid w:val="004F075E"/>
    <w:rsid w:val="00502F75"/>
    <w:rsid w:val="00523A70"/>
    <w:rsid w:val="00533DE4"/>
    <w:rsid w:val="005A27D3"/>
    <w:rsid w:val="00601A5A"/>
    <w:rsid w:val="006029F6"/>
    <w:rsid w:val="00606333"/>
    <w:rsid w:val="0061699E"/>
    <w:rsid w:val="0062423C"/>
    <w:rsid w:val="00634ACB"/>
    <w:rsid w:val="00660D8D"/>
    <w:rsid w:val="006651FA"/>
    <w:rsid w:val="006A0357"/>
    <w:rsid w:val="006A4417"/>
    <w:rsid w:val="006B3480"/>
    <w:rsid w:val="006E67DF"/>
    <w:rsid w:val="0070235B"/>
    <w:rsid w:val="007217C5"/>
    <w:rsid w:val="0073296C"/>
    <w:rsid w:val="007401D0"/>
    <w:rsid w:val="0075231A"/>
    <w:rsid w:val="007763F0"/>
    <w:rsid w:val="007A092C"/>
    <w:rsid w:val="007B0D1A"/>
    <w:rsid w:val="007B2549"/>
    <w:rsid w:val="007C2723"/>
    <w:rsid w:val="007D4347"/>
    <w:rsid w:val="00832F29"/>
    <w:rsid w:val="008356A4"/>
    <w:rsid w:val="00847DCE"/>
    <w:rsid w:val="0085462B"/>
    <w:rsid w:val="00863388"/>
    <w:rsid w:val="008869F5"/>
    <w:rsid w:val="008B715B"/>
    <w:rsid w:val="00924C47"/>
    <w:rsid w:val="00964E36"/>
    <w:rsid w:val="009D14B6"/>
    <w:rsid w:val="00A04A3F"/>
    <w:rsid w:val="00A43442"/>
    <w:rsid w:val="00A6017C"/>
    <w:rsid w:val="00A66F82"/>
    <w:rsid w:val="00AB0AD9"/>
    <w:rsid w:val="00AF6373"/>
    <w:rsid w:val="00B6027E"/>
    <w:rsid w:val="00B70415"/>
    <w:rsid w:val="00B941DD"/>
    <w:rsid w:val="00BA70DE"/>
    <w:rsid w:val="00BE6C6E"/>
    <w:rsid w:val="00BF041E"/>
    <w:rsid w:val="00BF17E6"/>
    <w:rsid w:val="00C01299"/>
    <w:rsid w:val="00C21BB3"/>
    <w:rsid w:val="00C34ADE"/>
    <w:rsid w:val="00C37E19"/>
    <w:rsid w:val="00C53192"/>
    <w:rsid w:val="00C83C90"/>
    <w:rsid w:val="00C95241"/>
    <w:rsid w:val="00CA3F8B"/>
    <w:rsid w:val="00CB2E58"/>
    <w:rsid w:val="00CB5F2A"/>
    <w:rsid w:val="00CD506E"/>
    <w:rsid w:val="00CF709E"/>
    <w:rsid w:val="00D415C0"/>
    <w:rsid w:val="00D5447F"/>
    <w:rsid w:val="00D746A4"/>
    <w:rsid w:val="00D9636A"/>
    <w:rsid w:val="00DA0311"/>
    <w:rsid w:val="00DB12A0"/>
    <w:rsid w:val="00DD0218"/>
    <w:rsid w:val="00DD58AC"/>
    <w:rsid w:val="00DF2E03"/>
    <w:rsid w:val="00DF3ADD"/>
    <w:rsid w:val="00E30DEA"/>
    <w:rsid w:val="00E84C4D"/>
    <w:rsid w:val="00E853C2"/>
    <w:rsid w:val="00E8782C"/>
    <w:rsid w:val="00EC5AFB"/>
    <w:rsid w:val="00ED4F5C"/>
    <w:rsid w:val="00EE2559"/>
    <w:rsid w:val="00EE7F3A"/>
    <w:rsid w:val="00F00AED"/>
    <w:rsid w:val="00F63739"/>
    <w:rsid w:val="00FB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4D87B804"/>
  <w15:chartTrackingRefBased/>
  <w15:docId w15:val="{B4010EBE-213B-4061-A94F-0891A33D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1"/>
    <w:qFormat/>
    <w:rsid w:val="008869F5"/>
    <w:pPr>
      <w:widowControl w:val="0"/>
      <w:autoSpaceDE w:val="0"/>
      <w:autoSpaceDN w:val="0"/>
      <w:spacing w:after="0" w:line="240" w:lineRule="auto"/>
      <w:ind w:left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8AC"/>
  </w:style>
  <w:style w:type="paragraph" w:styleId="Stopka">
    <w:name w:val="footer"/>
    <w:basedOn w:val="Normalny"/>
    <w:link w:val="StopkaZnak"/>
    <w:uiPriority w:val="99"/>
    <w:unhideWhenUsed/>
    <w:rsid w:val="00DD5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8AC"/>
  </w:style>
  <w:style w:type="paragraph" w:styleId="Tekstpodstawowy">
    <w:name w:val="Body Text"/>
    <w:basedOn w:val="Normalny"/>
    <w:link w:val="TekstpodstawowyZnak"/>
    <w:uiPriority w:val="1"/>
    <w:qFormat/>
    <w:rsid w:val="00E878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8782C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1"/>
    <w:rsid w:val="008869F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8869F5"/>
    <w:pPr>
      <w:widowControl w:val="0"/>
      <w:autoSpaceDE w:val="0"/>
      <w:autoSpaceDN w:val="0"/>
      <w:spacing w:after="0" w:line="240" w:lineRule="auto"/>
      <w:ind w:left="886" w:hanging="28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E30D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30D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30A1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30A18"/>
    <w:rPr>
      <w:color w:val="954F72"/>
      <w:u w:val="single"/>
    </w:rPr>
  </w:style>
  <w:style w:type="paragraph" w:customStyle="1" w:styleId="msonormal0">
    <w:name w:val="msonormal"/>
    <w:basedOn w:val="Normalny"/>
    <w:rsid w:val="00430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30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E6679-0F5E-4F15-9DD0-E59DA066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19</Pages>
  <Words>3255</Words>
  <Characters>19532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Wiśniewski</dc:creator>
  <cp:keywords/>
  <dc:description/>
  <cp:lastModifiedBy>Kamil Wiśniewski</cp:lastModifiedBy>
  <cp:revision>25</cp:revision>
  <cp:lastPrinted>2021-12-14T14:10:00Z</cp:lastPrinted>
  <dcterms:created xsi:type="dcterms:W3CDTF">2021-09-28T17:32:00Z</dcterms:created>
  <dcterms:modified xsi:type="dcterms:W3CDTF">2022-08-10T21:06:00Z</dcterms:modified>
</cp:coreProperties>
</file>